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2F437" w14:textId="77777777" w:rsidR="003E6AF7" w:rsidRDefault="003E6AF7" w:rsidP="002E518E">
      <w:pPr>
        <w:jc w:val="center"/>
      </w:pPr>
    </w:p>
    <w:p w14:paraId="735F8FE9" w14:textId="77777777" w:rsidR="003E6AF7" w:rsidRDefault="003E6AF7" w:rsidP="002E518E">
      <w:pPr>
        <w:jc w:val="center"/>
      </w:pPr>
    </w:p>
    <w:p w14:paraId="3420C4BF" w14:textId="77777777" w:rsidR="00B451C9" w:rsidRPr="002E518E" w:rsidRDefault="00B4702F" w:rsidP="002E518E">
      <w:pPr>
        <w:jc w:val="center"/>
      </w:pPr>
      <w:r>
        <w:rPr>
          <w:noProof/>
          <w:lang w:eastAsia="tr-TR"/>
        </w:rPr>
        <mc:AlternateContent>
          <mc:Choice Requires="wpg">
            <w:drawing>
              <wp:anchor distT="0" distB="0" distL="114300" distR="114300" simplePos="0" relativeHeight="251659264" behindDoc="1" locked="0" layoutInCell="1" allowOverlap="1" wp14:anchorId="6DCBCAEB" wp14:editId="3E3498F9">
                <wp:simplePos x="0" y="0"/>
                <wp:positionH relativeFrom="page">
                  <wp:posOffset>28575</wp:posOffset>
                </wp:positionH>
                <wp:positionV relativeFrom="page">
                  <wp:posOffset>28575</wp:posOffset>
                </wp:positionV>
                <wp:extent cx="3171825" cy="10553700"/>
                <wp:effectExtent l="0" t="0" r="9525" b="19050"/>
                <wp:wrapNone/>
                <wp:docPr id="2" name="Grup 2"/>
                <wp:cNvGraphicFramePr/>
                <a:graphic xmlns:a="http://schemas.openxmlformats.org/drawingml/2006/main">
                  <a:graphicData uri="http://schemas.microsoft.com/office/word/2010/wordprocessingGroup">
                    <wpg:wgp>
                      <wpg:cNvGrpSpPr/>
                      <wpg:grpSpPr>
                        <a:xfrm>
                          <a:off x="0" y="0"/>
                          <a:ext cx="3171825" cy="10553700"/>
                          <a:chOff x="0" y="0"/>
                          <a:chExt cx="2351682" cy="9125712"/>
                        </a:xfrm>
                      </wpg:grpSpPr>
                      <wps:wsp>
                        <wps:cNvPr id="3" name="Dikdörtgen 3"/>
                        <wps:cNvSpPr/>
                        <wps:spPr>
                          <a:xfrm>
                            <a:off x="0" y="0"/>
                            <a:ext cx="194535" cy="9125712"/>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Beşgen 4"/>
                        <wps:cNvSpPr/>
                        <wps:spPr>
                          <a:xfrm>
                            <a:off x="191361" y="2157861"/>
                            <a:ext cx="2160321" cy="397955"/>
                          </a:xfrm>
                          <a:prstGeom prst="homePlate">
                            <a:avLst/>
                          </a:prstGeom>
                          <a:solidFill>
                            <a:srgbClr val="5B9BD5"/>
                          </a:solidFill>
                          <a:ln w="12700" cap="flat" cmpd="sng" algn="ctr">
                            <a:noFill/>
                            <a:prstDash val="solid"/>
                            <a:miter lim="800000"/>
                          </a:ln>
                          <a:effectLst/>
                        </wps:spPr>
                        <wps:txbx>
                          <w:txbxContent>
                            <w:p w14:paraId="1EE4D501" w14:textId="77777777" w:rsidR="00B4702F" w:rsidRDefault="00B4702F" w:rsidP="00B4702F">
                              <w:pPr>
                                <w:pStyle w:val="AralkYok"/>
                                <w:jc w:val="right"/>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up 5"/>
                        <wpg:cNvGrpSpPr/>
                        <wpg:grpSpPr>
                          <a:xfrm>
                            <a:off x="76200" y="4210050"/>
                            <a:ext cx="2057400" cy="4910328"/>
                            <a:chOff x="80645" y="4211812"/>
                            <a:chExt cx="1306273" cy="3121026"/>
                          </a:xfrm>
                        </wpg:grpSpPr>
                        <wpg:grpSp>
                          <wpg:cNvPr id="6" name="Grup 6"/>
                          <wpg:cNvGrpSpPr>
                            <a:grpSpLocks noChangeAspect="1"/>
                          </wpg:cNvGrpSpPr>
                          <wpg:grpSpPr>
                            <a:xfrm>
                              <a:off x="141062" y="4211812"/>
                              <a:ext cx="1047750" cy="3121026"/>
                              <a:chOff x="141062" y="4211812"/>
                              <a:chExt cx="1047750" cy="3121026"/>
                            </a:xfrm>
                          </wpg:grpSpPr>
                          <wps:wsp>
                            <wps:cNvPr id="20" name="Serbest Biçimli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1" name="Serbest Biçimli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2" name="Serbest Biçimli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3" name="Serbest Biçimli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4" name="Serbest Biçimli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5" name="Serbest Biçimli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6" name="Serbest Biçimli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7" name="Serbest Biçimli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8" name="Serbest Biçimli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9" name="Serbest Biçimli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30" name="Serbest Biçimli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31" name="Serbest Biçimli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 7"/>
                          <wpg:cNvGrpSpPr>
                            <a:grpSpLocks noChangeAspect="1"/>
                          </wpg:cNvGrpSpPr>
                          <wpg:grpSpPr>
                            <a:xfrm>
                              <a:off x="80645" y="4826972"/>
                              <a:ext cx="1306273" cy="2505863"/>
                              <a:chOff x="80645" y="4649964"/>
                              <a:chExt cx="874712" cy="1677988"/>
                            </a:xfrm>
                          </wpg:grpSpPr>
                          <wps:wsp>
                            <wps:cNvPr id="8" name="Serbest Biçimli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9" name="Serbest Biçimli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0" name="Serbest Biçimli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2" name="Serbest Biçimli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3" name="Serbest Biçimli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4" name="Serbest Biçimli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5" name="Serbest Biçimli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6" name="Serbest Biçimli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7" name="Serbest Biçimli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8" name="Serbest Biçimli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9" name="Serbest Biçimli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6DCBCAEB" id="Grup 2" o:spid="_x0000_s1026" style="position:absolute;left:0;text-align:left;margin-left:2.25pt;margin-top:2.25pt;width:249.75pt;height:831pt;z-index:-251657216;mso-position-horizontal-relative:page;mso-position-vertical-relative:page" coordsize="2351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">
                <v:rect id="Dikdörtgen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Beşgen 4" o:spid="_x0000_s1028" type="#_x0000_t15" style="position:absolute;left:1913;top:21578;width:21603;height:3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" adj="19611" fillcolor="#5b9bd5" stroked="f" strokeweight="1pt">
                  <v:textbox inset=",0,14.4pt,0">
                    <w:txbxContent>
                      <w:p w14:paraId="1EE4D501" w14:textId="77777777" w:rsidR="00B4702F" w:rsidRDefault="00B4702F" w:rsidP="00B4702F">
                        <w:pPr>
                          <w:pStyle w:val="AralkYok"/>
                          <w:jc w:val="right"/>
                          <w:rPr>
                            <w:color w:val="FFFFFF" w:themeColor="background1"/>
                            <w:sz w:val="28"/>
                            <w:szCs w:val="28"/>
                          </w:rPr>
                        </w:pPr>
                      </w:p>
                    </w:txbxContent>
                  </v:textbox>
                </v:shape>
                <v:group id="Gr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Serbest Biçimli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" path="m,l39,152,84,304r38,113l122,440,76,306,39,180,6,53,,xe" fillcolor="#44546a" strokecolor="#44546a" strokeweight="0">
                      <v:path arrowok="t" o:connecttype="custom" o:connectlocs="0,0;61913,241300;133350,482600;193675,661988;193675,698500;120650,485775;61913,285750;9525,84138;0,0" o:connectangles="0,0,0,0,0,0,0,0,0"/>
                    </v:shape>
                    <v:shape id="Serbest Biçimli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" path="m,l8,19,37,93r30,74l116,269r-8,l60,169,30,98,1,25,,xe" fillcolor="#44546a" strokecolor="#44546a" strokeweight="0">
                      <v:path arrowok="t" o:connecttype="custom" o:connectlocs="0,0;12700,30163;58738,147638;106363,265113;184150,427038;171450,427038;95250,268288;47625,155575;1588,39688;0,0" o:connectangles="0,0,0,0,0,0,0,0,0,0"/>
                    </v:shape>
                    <v:shape id="Serbest Biçimli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Serbest Biçimli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Serbest Biçimli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Serbest Biçimli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" path="m,l33,69r-9,l12,35,,xe" fillcolor="#44546a" strokecolor="#44546a" strokeweight="0">
                      <v:path arrowok="t" o:connecttype="custom" o:connectlocs="0,0;52388,109538;38100,109538;19050,55563;0,0" o:connectangles="0,0,0,0,0"/>
                    </v:shape>
                    <v:shape id="Serbest Biçimli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" path="m,l9,37r,3l15,93,5,49,,xe" fillcolor="#44546a" strokecolor="#44546a" strokeweight="0">
                      <v:path arrowok="t" o:connecttype="custom" o:connectlocs="0,0;14288,58738;14288,63500;23813,147638;7938,77788;0,0" o:connectangles="0,0,0,0,0,0"/>
                    </v:shape>
                    <v:shape id="Serbest Biçimli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Serbest Biçimli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Serbest Biçimli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" path="m,l31,65r-8,l,xe" fillcolor="#44546a" strokecolor="#44546a" strokeweight="0">
                      <v:path arrowok="t" o:connecttype="custom" o:connectlocs="0,0;49213,103188;36513,103188;0,0" o:connectangles="0,0,0,0"/>
                    </v:shape>
                    <v:shape id="Serbest Biçimli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" path="m,l6,17,7,42,6,39,,23,,xe" fillcolor="#44546a" strokecolor="#44546a" strokeweight="0">
                      <v:path arrowok="t" o:connecttype="custom" o:connectlocs="0,0;9525,26988;11113,66675;9525,61913;0,36513;0,0" o:connectangles="0,0,0,0,0,0"/>
                    </v:shape>
                    <v:shape id="Serbest Biçimli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" path="m,l6,16,21,49,33,84r12,34l44,118,13,53,11,42,,xe" fillcolor="#44546a" strokecolor="#44546a" strokeweight="0">
                      <v:path arrowok="t" o:connecttype="custom" o:connectlocs="0,0;9525,25400;33338,77788;52388,133350;71438,187325;69850,187325;20638,84138;17463,66675;0,0" o:connectangles="0,0,0,0,0,0,0,0,0"/>
                    </v:shape>
                  </v:group>
                  <v:group id="Gr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Serbest Biçimli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Serbest Biçimli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Serbest Biçimli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" path="m,l16,72r4,49l18,112,,31,,xe" fillcolor="#44546a" strokecolor="#44546a" strokeweight="0">
                      <v:fill opacity="13107f"/>
                      <v:stroke opacity="13107f"/>
                      <v:path arrowok="t" o:connecttype="custom" o:connectlocs="0,0;25400,114300;31750,192088;28575,177800;0,49213;0,0" o:connectangles="0,0,0,0,0,0"/>
                    </v:shape>
                    <v:shape id="Serbest Biçimli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Serbest Biçimli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" path="m,l33,71r-9,l11,36,,xe" fillcolor="#44546a" strokecolor="#44546a" strokeweight="0">
                      <v:fill opacity="13107f"/>
                      <v:stroke opacity="13107f"/>
                      <v:path arrowok="t" o:connecttype="custom" o:connectlocs="0,0;52388,112713;38100,112713;17463,57150;0,0" o:connectangles="0,0,0,0,0"/>
                    </v:shape>
                    <v:shape id="Serbest Biçimli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" path="m,l8,37r,4l15,95,4,49,,xe" fillcolor="#44546a" strokecolor="#44546a" strokeweight="0">
                      <v:fill opacity="13107f"/>
                      <v:stroke opacity="13107f"/>
                      <v:path arrowok="t" o:connecttype="custom" o:connectlocs="0,0;12700,58738;12700,65088;23813,150813;6350,77788;0,0" o:connectangles="0,0,0,0,0,0"/>
                    </v:shape>
                    <v:shape id="Serbest Biçimli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Serbest Biçimli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Serbest Biçimli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" path="m,l31,66r-7,l,xe" fillcolor="#44546a" strokecolor="#44546a" strokeweight="0">
                      <v:fill opacity="13107f"/>
                      <v:stroke opacity="13107f"/>
                      <v:path arrowok="t" o:connecttype="custom" o:connectlocs="0,0;49213,104775;38100,104775;0,0" o:connectangles="0,0,0,0"/>
                    </v:shape>
                    <v:shape id="Serbest Biçimli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" path="m,l7,17r,26l6,40,,25,,xe" fillcolor="#44546a" strokecolor="#44546a" strokeweight="0">
                      <v:fill opacity="13107f"/>
                      <v:stroke opacity="13107f"/>
                      <v:path arrowok="t" o:connecttype="custom" o:connectlocs="0,0;11113,26988;11113,68263;9525,63500;0,39688;0,0" o:connectangles="0,0,0,0,0,0"/>
                    </v:shape>
                    <v:shape id="Serbest Biçimli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B451C9" w:rsidRPr="00123E2F">
        <w:rPr>
          <w:b/>
          <w:noProof/>
          <w:sz w:val="44"/>
          <w:szCs w:val="44"/>
          <w:lang w:eastAsia="tr-TR"/>
        </w:rPr>
        <w:drawing>
          <wp:inline distT="0" distB="0" distL="0" distR="0" wp14:anchorId="02DD6F30" wp14:editId="03FF390B">
            <wp:extent cx="1200150" cy="1171575"/>
            <wp:effectExtent l="0" t="0" r="0" b="9525"/>
            <wp:docPr id="34" name="Resim 34" descr="C:\Users\Lenovo\Pictures\esog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esogu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0150" cy="1171575"/>
                    </a:xfrm>
                    <a:prstGeom prst="rect">
                      <a:avLst/>
                    </a:prstGeom>
                    <a:noFill/>
                    <a:ln>
                      <a:noFill/>
                    </a:ln>
                  </pic:spPr>
                </pic:pic>
              </a:graphicData>
            </a:graphic>
          </wp:inline>
        </w:drawing>
      </w:r>
    </w:p>
    <w:p w14:paraId="6828AAD3" w14:textId="77777777" w:rsidR="00B451C9" w:rsidRDefault="00B451C9"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B2E5FE1" w14:textId="77777777" w:rsidR="003E6AF7" w:rsidRDefault="003E6AF7"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D2124EA" w14:textId="77777777" w:rsidR="003E6AF7" w:rsidRDefault="003E6AF7" w:rsidP="003E6AF7">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451C9">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ESKİŞEHİR OSMANGAZİ ÜNİVERSİTESİ AKREDİTASYON DURUM TESPİT RAPORU</w:t>
      </w:r>
    </w:p>
    <w:p w14:paraId="3B91E752" w14:textId="77777777" w:rsidR="00B451C9" w:rsidRDefault="00B451C9"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6764051C" w14:textId="77777777" w:rsidR="00B451C9" w:rsidRDefault="00B451C9"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0324F897" w14:textId="77777777" w:rsidR="00B451C9" w:rsidRDefault="00B451C9"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C615E2C" w14:textId="77777777" w:rsidR="0003502E" w:rsidRDefault="0003502E" w:rsidP="002E518E">
      <w:pP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E6682FE" w14:textId="77777777" w:rsidR="002E518E" w:rsidRDefault="002E518E"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DBC4648" w14:textId="77777777" w:rsidR="002E518E" w:rsidRDefault="002E518E"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AE1034E" w14:textId="77777777" w:rsidR="002E518E" w:rsidRDefault="002E518E"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2548CEA9" w14:textId="77777777" w:rsidR="002E518E" w:rsidRDefault="002E518E"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52CDEAA" w14:textId="77777777" w:rsidR="002E518E" w:rsidRDefault="002E518E" w:rsidP="00B451C9">
      <w:pPr>
        <w:jc w:val="center"/>
        <w:rPr>
          <w:rFonts w:ascii="Calibri" w:eastAsia="Calibri" w:hAnsi="Calibri" w:cs="Times New Roman"/>
          <w:b/>
          <w:color w:val="2F5597"/>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55672594" w14:textId="77777777" w:rsidR="00B451C9" w:rsidRDefault="005E0DF9" w:rsidP="00B451C9">
      <w:pPr>
        <w:jc w:val="center"/>
        <w:rPr>
          <w:b/>
          <w:sz w:val="28"/>
          <w:szCs w:val="28"/>
        </w:rPr>
      </w:pPr>
      <w:r>
        <w:rPr>
          <w:b/>
          <w:sz w:val="28"/>
          <w:szCs w:val="28"/>
        </w:rPr>
        <w:t>Eskişehir Osmangazi Üniversitesi</w:t>
      </w:r>
    </w:p>
    <w:p w14:paraId="7119887D" w14:textId="77777777" w:rsidR="005E0DF9" w:rsidRPr="008404A9" w:rsidRDefault="005E0DF9" w:rsidP="00B451C9">
      <w:pPr>
        <w:jc w:val="center"/>
        <w:rPr>
          <w:b/>
          <w:sz w:val="28"/>
          <w:szCs w:val="28"/>
        </w:rPr>
      </w:pPr>
      <w:r>
        <w:rPr>
          <w:b/>
          <w:sz w:val="28"/>
          <w:szCs w:val="28"/>
        </w:rPr>
        <w:t>Kalite Koordinatörlüğü</w:t>
      </w:r>
    </w:p>
    <w:p w14:paraId="7B96088F" w14:textId="2353AD55" w:rsidR="00B451C9" w:rsidRDefault="00A8025A" w:rsidP="00B451C9">
      <w:pPr>
        <w:jc w:val="center"/>
        <w:rPr>
          <w:b/>
        </w:rPr>
      </w:pPr>
      <w:r>
        <w:rPr>
          <w:b/>
        </w:rPr>
        <w:t>Mayıs | 2026</w:t>
      </w:r>
    </w:p>
    <w:p w14:paraId="45D35E8B" w14:textId="77777777" w:rsidR="00AA6E3B" w:rsidRDefault="00AA6E3B" w:rsidP="00B451C9">
      <w:pPr>
        <w:jc w:val="center"/>
        <w:rPr>
          <w:b/>
        </w:rPr>
      </w:pPr>
    </w:p>
    <w:p w14:paraId="58DED96E" w14:textId="77777777" w:rsidR="00AA6E3B" w:rsidRDefault="00AA6E3B" w:rsidP="00B451C9">
      <w:pPr>
        <w:jc w:val="center"/>
        <w:rPr>
          <w:b/>
        </w:rPr>
      </w:pPr>
    </w:p>
    <w:p w14:paraId="7848301E" w14:textId="77777777" w:rsidR="00AA6E3B" w:rsidRDefault="00AA6E3B" w:rsidP="00B451C9">
      <w:pPr>
        <w:jc w:val="center"/>
        <w:rPr>
          <w:b/>
        </w:rPr>
      </w:pPr>
    </w:p>
    <w:p w14:paraId="046AE2F7" w14:textId="77777777" w:rsidR="00B23341" w:rsidRDefault="00B23341" w:rsidP="00B451C9">
      <w:pPr>
        <w:jc w:val="center"/>
      </w:pPr>
    </w:p>
    <w:p w14:paraId="1391DF25" w14:textId="77777777" w:rsidR="00B23341" w:rsidRDefault="00B23341" w:rsidP="00B451C9">
      <w:pPr>
        <w:jc w:val="center"/>
      </w:pPr>
    </w:p>
    <w:p w14:paraId="5E2A57DF" w14:textId="77777777" w:rsidR="00557B81" w:rsidRPr="00E420BE" w:rsidRDefault="00557B81" w:rsidP="00F9787A">
      <w:pPr>
        <w:spacing w:line="360" w:lineRule="auto"/>
        <w:ind w:left="851" w:right="685" w:firstLine="565"/>
        <w:jc w:val="center"/>
        <w:rPr>
          <w:b/>
          <w:sz w:val="28"/>
          <w:szCs w:val="28"/>
        </w:rPr>
      </w:pPr>
      <w:r w:rsidRPr="00E420BE">
        <w:rPr>
          <w:b/>
          <w:sz w:val="28"/>
          <w:szCs w:val="28"/>
        </w:rPr>
        <w:t>AKREDİTASYON DURUM TESPİTİ</w:t>
      </w:r>
    </w:p>
    <w:p w14:paraId="1979E027" w14:textId="77777777" w:rsidR="000546BE" w:rsidRPr="00557B81" w:rsidRDefault="000546BE" w:rsidP="00557B81">
      <w:pPr>
        <w:spacing w:line="360" w:lineRule="auto"/>
        <w:ind w:left="851" w:right="685" w:firstLine="565"/>
        <w:jc w:val="center"/>
        <w:rPr>
          <w:b/>
          <w:sz w:val="24"/>
          <w:szCs w:val="24"/>
        </w:rPr>
      </w:pPr>
    </w:p>
    <w:p w14:paraId="7398FF59" w14:textId="3B9A27CE" w:rsidR="00B23341" w:rsidRDefault="00B23341" w:rsidP="00B23341">
      <w:pPr>
        <w:spacing w:line="360" w:lineRule="auto"/>
        <w:ind w:left="851" w:right="685" w:firstLine="565"/>
        <w:jc w:val="both"/>
        <w:rPr>
          <w:sz w:val="24"/>
          <w:szCs w:val="24"/>
        </w:rPr>
      </w:pPr>
      <w:r w:rsidRPr="00B23341">
        <w:rPr>
          <w:sz w:val="24"/>
          <w:szCs w:val="24"/>
        </w:rPr>
        <w:t>23.07.02015 Tarih 29423 Sayılı Resmi Gazetede yayımlanan Yüksek Öğretim Kalite Güvencesi Yönetmeliği gereği yükseköğretim kurumları en az beş yılda bir, Yükseköğretim Kalite Kurulu tarafından yürütülecek periyodik bir kurumsal dış değerlendirme süreci kapsamında değerlendirilmekle yükü</w:t>
      </w:r>
      <w:r w:rsidR="00D1376C">
        <w:rPr>
          <w:sz w:val="24"/>
          <w:szCs w:val="24"/>
        </w:rPr>
        <w:t>mlüdürler.</w:t>
      </w:r>
      <w:r w:rsidR="00D1376C" w:rsidRPr="00D1376C">
        <w:rPr>
          <w:rFonts w:ascii="Times New Roman" w:eastAsia="Times New Roman" w:hAnsi="Times New Roman" w:cs="Times New Roman"/>
          <w:color w:val="575962"/>
          <w:sz w:val="24"/>
          <w:szCs w:val="24"/>
          <w:lang w:eastAsia="tr-TR"/>
        </w:rPr>
        <w:t xml:space="preserve"> </w:t>
      </w:r>
      <w:r w:rsidR="00D1376C" w:rsidRPr="005B097C">
        <w:rPr>
          <w:rFonts w:eastAsia="Times New Roman" w:cstheme="minorHAnsi"/>
          <w:sz w:val="24"/>
          <w:szCs w:val="24"/>
          <w:lang w:eastAsia="tr-TR"/>
        </w:rPr>
        <w:t xml:space="preserve">Eskişehir Osmangazi Üniversitesi 2018 yılında Kurumsal Dış Değerlendirme sürecinden geçmiş, 2021 yılında ise Kurumsal İzleme Programı </w:t>
      </w:r>
      <w:proofErr w:type="gramStart"/>
      <w:r w:rsidR="00D1376C" w:rsidRPr="005B097C">
        <w:rPr>
          <w:rFonts w:eastAsia="Times New Roman" w:cstheme="minorHAnsi"/>
          <w:sz w:val="24"/>
          <w:szCs w:val="24"/>
          <w:lang w:eastAsia="tr-TR"/>
        </w:rPr>
        <w:t>dahilinde</w:t>
      </w:r>
      <w:proofErr w:type="gramEnd"/>
      <w:r w:rsidR="00D1376C" w:rsidRPr="005B097C">
        <w:rPr>
          <w:rFonts w:eastAsia="Times New Roman" w:cstheme="minorHAnsi"/>
          <w:sz w:val="24"/>
          <w:szCs w:val="24"/>
          <w:lang w:eastAsia="tr-TR"/>
        </w:rPr>
        <w:t xml:space="preserve"> değerlendirilmiş</w:t>
      </w:r>
      <w:r w:rsidR="00436F00" w:rsidRPr="005B097C">
        <w:rPr>
          <w:rFonts w:eastAsia="Times New Roman" w:cstheme="minorHAnsi"/>
          <w:sz w:val="24"/>
          <w:szCs w:val="24"/>
          <w:lang w:eastAsia="tr-TR"/>
        </w:rPr>
        <w:t>tir. Ayrıca Y</w:t>
      </w:r>
      <w:r w:rsidR="00D1376C" w:rsidRPr="005B097C">
        <w:rPr>
          <w:rFonts w:eastAsia="Times New Roman" w:cstheme="minorHAnsi"/>
          <w:sz w:val="24"/>
          <w:szCs w:val="24"/>
          <w:lang w:eastAsia="tr-TR"/>
        </w:rPr>
        <w:t xml:space="preserve">ÖKAK tarafından 2024 yılı için Kurumsal Akreditasyon Programına </w:t>
      </w:r>
      <w:proofErr w:type="gramStart"/>
      <w:r w:rsidR="00D1376C" w:rsidRPr="005B097C">
        <w:rPr>
          <w:rFonts w:eastAsia="Times New Roman" w:cstheme="minorHAnsi"/>
          <w:sz w:val="24"/>
          <w:szCs w:val="24"/>
          <w:lang w:eastAsia="tr-TR"/>
        </w:rPr>
        <w:t>dahil</w:t>
      </w:r>
      <w:proofErr w:type="gramEnd"/>
      <w:r w:rsidR="00D1376C" w:rsidRPr="005B097C">
        <w:rPr>
          <w:rFonts w:eastAsia="Times New Roman" w:cstheme="minorHAnsi"/>
          <w:sz w:val="24"/>
          <w:szCs w:val="24"/>
          <w:lang w:eastAsia="tr-TR"/>
        </w:rPr>
        <w:t xml:space="preserve"> edilmiş</w:t>
      </w:r>
      <w:r w:rsidR="00436F00" w:rsidRPr="005B097C">
        <w:rPr>
          <w:rFonts w:eastAsia="Times New Roman" w:cstheme="minorHAnsi"/>
          <w:sz w:val="24"/>
          <w:szCs w:val="24"/>
          <w:lang w:eastAsia="tr-TR"/>
        </w:rPr>
        <w:t xml:space="preserve"> ve KAP değerlendirmesi gerçekleşmiş</w:t>
      </w:r>
      <w:r w:rsidR="00D1376C" w:rsidRPr="005B097C">
        <w:rPr>
          <w:rFonts w:eastAsia="Times New Roman" w:cstheme="minorHAnsi"/>
          <w:sz w:val="24"/>
          <w:szCs w:val="24"/>
          <w:lang w:eastAsia="tr-TR"/>
        </w:rPr>
        <w:t xml:space="preserve">tir. </w:t>
      </w:r>
      <w:r w:rsidRPr="005B097C">
        <w:rPr>
          <w:sz w:val="24"/>
          <w:szCs w:val="24"/>
        </w:rPr>
        <w:t xml:space="preserve">Bu kapsamda Yükseköğretim Kalite </w:t>
      </w:r>
      <w:r w:rsidR="000546BE" w:rsidRPr="005B097C">
        <w:rPr>
          <w:sz w:val="24"/>
          <w:szCs w:val="24"/>
        </w:rPr>
        <w:t xml:space="preserve">Kurulu'nun </w:t>
      </w:r>
      <w:r w:rsidRPr="005B097C">
        <w:rPr>
          <w:sz w:val="24"/>
          <w:szCs w:val="24"/>
        </w:rPr>
        <w:t>görevlendir</w:t>
      </w:r>
      <w:r w:rsidR="0064444E" w:rsidRPr="005B097C">
        <w:rPr>
          <w:sz w:val="24"/>
          <w:szCs w:val="24"/>
        </w:rPr>
        <w:t>diği</w:t>
      </w:r>
      <w:r w:rsidRPr="005B097C">
        <w:rPr>
          <w:sz w:val="24"/>
          <w:szCs w:val="24"/>
        </w:rPr>
        <w:t xml:space="preserve"> bir değerlendirici takım</w:t>
      </w:r>
      <w:r w:rsidR="000546BE" w:rsidRPr="005B097C">
        <w:rPr>
          <w:sz w:val="24"/>
          <w:szCs w:val="24"/>
        </w:rPr>
        <w:t xml:space="preserve"> </w:t>
      </w:r>
      <w:r w:rsidR="00D1376C" w:rsidRPr="005B097C">
        <w:rPr>
          <w:sz w:val="24"/>
          <w:szCs w:val="24"/>
        </w:rPr>
        <w:t xml:space="preserve">tarafından Üniversitemizin </w:t>
      </w:r>
      <w:r w:rsidR="00521083" w:rsidRPr="005B097C">
        <w:rPr>
          <w:sz w:val="24"/>
          <w:szCs w:val="24"/>
        </w:rPr>
        <w:t>2024</w:t>
      </w:r>
      <w:r w:rsidRPr="005B097C">
        <w:rPr>
          <w:sz w:val="24"/>
          <w:szCs w:val="24"/>
        </w:rPr>
        <w:t xml:space="preserve"> yılı içerisinde</w:t>
      </w:r>
      <w:r w:rsidR="000546BE" w:rsidRPr="005B097C">
        <w:rPr>
          <w:sz w:val="24"/>
          <w:szCs w:val="24"/>
        </w:rPr>
        <w:t xml:space="preserve"> </w:t>
      </w:r>
      <w:r w:rsidR="0064444E" w:rsidRPr="005B097C">
        <w:rPr>
          <w:sz w:val="24"/>
          <w:szCs w:val="24"/>
        </w:rPr>
        <w:t>Kurumsal Akreditasyon Programı (KAP) kapsamında akreditasyon değerlendirmesi</w:t>
      </w:r>
      <w:r w:rsidR="00EA4AB4">
        <w:rPr>
          <w:sz w:val="24"/>
          <w:szCs w:val="24"/>
        </w:rPr>
        <w:t xml:space="preserve"> gerçekleştirilerek Mart 2025-Mart 2027 tarihleri arasında 2 yıl süre ile koşullu akredite edilmiştir. Bu rapor </w:t>
      </w:r>
      <w:r w:rsidR="0064444E">
        <w:rPr>
          <w:sz w:val="24"/>
          <w:szCs w:val="24"/>
        </w:rPr>
        <w:t xml:space="preserve">Eskişehir Osmangazi Üniversitesi bünyesinde sürdürülen </w:t>
      </w:r>
      <w:r w:rsidR="00557B81">
        <w:rPr>
          <w:sz w:val="24"/>
          <w:szCs w:val="24"/>
        </w:rPr>
        <w:t xml:space="preserve">akreditasyon </w:t>
      </w:r>
      <w:r w:rsidR="006D0C86">
        <w:rPr>
          <w:sz w:val="24"/>
          <w:szCs w:val="24"/>
        </w:rPr>
        <w:t>süreçlerinin değerlendiri</w:t>
      </w:r>
      <w:r w:rsidR="0064444E">
        <w:rPr>
          <w:sz w:val="24"/>
          <w:szCs w:val="24"/>
        </w:rPr>
        <w:t>lmesi amacıyla</w:t>
      </w:r>
      <w:r w:rsidR="00557B81">
        <w:rPr>
          <w:sz w:val="24"/>
          <w:szCs w:val="24"/>
        </w:rPr>
        <w:t xml:space="preserve"> hazırlanmıştır.</w:t>
      </w:r>
      <w:r w:rsidR="001A507B">
        <w:rPr>
          <w:sz w:val="24"/>
          <w:szCs w:val="24"/>
        </w:rPr>
        <w:t xml:space="preserve"> Raporda dört</w:t>
      </w:r>
      <w:r w:rsidR="006D0C86">
        <w:rPr>
          <w:sz w:val="24"/>
          <w:szCs w:val="24"/>
        </w:rPr>
        <w:t xml:space="preserve"> tabloya yer verilmektedir.</w:t>
      </w:r>
    </w:p>
    <w:p w14:paraId="4F88E89A" w14:textId="2298D7A4" w:rsidR="00557B81" w:rsidRDefault="00557B81" w:rsidP="00B23341">
      <w:pPr>
        <w:spacing w:line="360" w:lineRule="auto"/>
        <w:ind w:left="851" w:right="685" w:firstLine="565"/>
        <w:jc w:val="both"/>
        <w:rPr>
          <w:sz w:val="24"/>
          <w:szCs w:val="24"/>
        </w:rPr>
      </w:pPr>
      <w:r>
        <w:rPr>
          <w:sz w:val="24"/>
          <w:szCs w:val="24"/>
        </w:rPr>
        <w:t xml:space="preserve">A </w:t>
      </w:r>
      <w:r w:rsidR="006D0C86">
        <w:rPr>
          <w:sz w:val="24"/>
          <w:szCs w:val="24"/>
        </w:rPr>
        <w:t>t</w:t>
      </w:r>
      <w:r>
        <w:rPr>
          <w:sz w:val="24"/>
          <w:szCs w:val="24"/>
        </w:rPr>
        <w:t>ablosunda akreditasyon belgesi bulunan birimler</w:t>
      </w:r>
      <w:r w:rsidR="009A642D">
        <w:rPr>
          <w:sz w:val="24"/>
          <w:szCs w:val="24"/>
        </w:rPr>
        <w:t>e</w:t>
      </w:r>
      <w:r w:rsidR="00E420BE">
        <w:rPr>
          <w:sz w:val="24"/>
          <w:szCs w:val="24"/>
        </w:rPr>
        <w:t>,</w:t>
      </w:r>
      <w:r>
        <w:rPr>
          <w:sz w:val="24"/>
          <w:szCs w:val="24"/>
        </w:rPr>
        <w:t xml:space="preserve"> </w:t>
      </w:r>
      <w:r w:rsidR="00E420BE">
        <w:rPr>
          <w:sz w:val="24"/>
          <w:szCs w:val="24"/>
        </w:rPr>
        <w:t xml:space="preserve">B </w:t>
      </w:r>
      <w:r w:rsidR="006D0C86">
        <w:rPr>
          <w:sz w:val="24"/>
          <w:szCs w:val="24"/>
        </w:rPr>
        <w:t>t</w:t>
      </w:r>
      <w:r w:rsidR="001A507B">
        <w:rPr>
          <w:sz w:val="24"/>
          <w:szCs w:val="24"/>
        </w:rPr>
        <w:t>ablosunda k</w:t>
      </w:r>
      <w:r w:rsidR="00E420BE">
        <w:rPr>
          <w:sz w:val="24"/>
          <w:szCs w:val="24"/>
        </w:rPr>
        <w:t>urum dışından tedarik edilen akreditasyon belgeli hizme</w:t>
      </w:r>
      <w:r>
        <w:rPr>
          <w:sz w:val="24"/>
          <w:szCs w:val="24"/>
        </w:rPr>
        <w:t>t</w:t>
      </w:r>
      <w:r w:rsidR="00E420BE">
        <w:rPr>
          <w:sz w:val="24"/>
          <w:szCs w:val="24"/>
        </w:rPr>
        <w:t>ler</w:t>
      </w:r>
      <w:r w:rsidR="009A642D">
        <w:rPr>
          <w:sz w:val="24"/>
          <w:szCs w:val="24"/>
        </w:rPr>
        <w:t>e</w:t>
      </w:r>
      <w:r w:rsidR="006D0C86">
        <w:rPr>
          <w:sz w:val="24"/>
          <w:szCs w:val="24"/>
        </w:rPr>
        <w:t>,</w:t>
      </w:r>
      <w:r>
        <w:rPr>
          <w:sz w:val="24"/>
          <w:szCs w:val="24"/>
        </w:rPr>
        <w:t xml:space="preserve"> </w:t>
      </w:r>
      <w:r w:rsidR="00E420BE">
        <w:rPr>
          <w:sz w:val="24"/>
          <w:szCs w:val="24"/>
        </w:rPr>
        <w:t>C</w:t>
      </w:r>
      <w:r>
        <w:rPr>
          <w:sz w:val="24"/>
          <w:szCs w:val="24"/>
        </w:rPr>
        <w:t xml:space="preserve"> </w:t>
      </w:r>
      <w:r w:rsidR="006D0C86">
        <w:rPr>
          <w:sz w:val="24"/>
          <w:szCs w:val="24"/>
        </w:rPr>
        <w:t>t</w:t>
      </w:r>
      <w:r w:rsidR="009A642D">
        <w:rPr>
          <w:sz w:val="24"/>
          <w:szCs w:val="24"/>
        </w:rPr>
        <w:t xml:space="preserve">ablosunda </w:t>
      </w:r>
      <w:r>
        <w:rPr>
          <w:sz w:val="24"/>
          <w:szCs w:val="24"/>
        </w:rPr>
        <w:t xml:space="preserve">geçmişte akreditasyon belgesi </w:t>
      </w:r>
      <w:r w:rsidR="00140A99">
        <w:rPr>
          <w:sz w:val="24"/>
          <w:szCs w:val="24"/>
        </w:rPr>
        <w:t>olan</w:t>
      </w:r>
      <w:r>
        <w:rPr>
          <w:sz w:val="24"/>
          <w:szCs w:val="24"/>
        </w:rPr>
        <w:t xml:space="preserve"> </w:t>
      </w:r>
      <w:r w:rsidR="009A642D">
        <w:rPr>
          <w:sz w:val="24"/>
          <w:szCs w:val="24"/>
        </w:rPr>
        <w:t xml:space="preserve">birimlere, D tablosunda ise </w:t>
      </w:r>
      <w:r w:rsidR="009A642D" w:rsidRPr="009A642D">
        <w:rPr>
          <w:rFonts w:eastAsia="Times New Roman" w:cstheme="minorHAnsi"/>
          <w:bCs/>
          <w:color w:val="000000"/>
          <w:sz w:val="24"/>
          <w:szCs w:val="24"/>
          <w:lang w:eastAsia="tr-TR"/>
        </w:rPr>
        <w:t>geçmişte kurum dışından tedarik edilen ancak akreditasyon belgesi yenilenmeyen hizmetlere</w:t>
      </w:r>
      <w:r w:rsidR="009A642D">
        <w:rPr>
          <w:sz w:val="24"/>
          <w:szCs w:val="24"/>
        </w:rPr>
        <w:t xml:space="preserve"> </w:t>
      </w:r>
      <w:r w:rsidR="001403AD">
        <w:rPr>
          <w:sz w:val="24"/>
          <w:szCs w:val="24"/>
        </w:rPr>
        <w:t>yer verilmiştir</w:t>
      </w:r>
      <w:r>
        <w:rPr>
          <w:sz w:val="24"/>
          <w:szCs w:val="24"/>
        </w:rPr>
        <w:t>.</w:t>
      </w:r>
      <w:r w:rsidR="008404A9">
        <w:rPr>
          <w:sz w:val="24"/>
          <w:szCs w:val="24"/>
        </w:rPr>
        <w:t xml:space="preserve"> </w:t>
      </w:r>
    </w:p>
    <w:p w14:paraId="68AB0305" w14:textId="77777777" w:rsidR="00AA6E3B" w:rsidRDefault="00AA6E3B" w:rsidP="00B23341">
      <w:pPr>
        <w:spacing w:line="360" w:lineRule="auto"/>
        <w:ind w:left="851" w:right="685" w:firstLine="565"/>
        <w:jc w:val="both"/>
        <w:rPr>
          <w:sz w:val="24"/>
          <w:szCs w:val="24"/>
        </w:rPr>
      </w:pPr>
    </w:p>
    <w:p w14:paraId="039FBF58" w14:textId="77777777" w:rsidR="001F379C" w:rsidRDefault="001F379C">
      <w:pPr>
        <w:rPr>
          <w:sz w:val="24"/>
          <w:szCs w:val="24"/>
        </w:rPr>
        <w:sectPr w:rsidR="001F379C" w:rsidSect="005E6DB9">
          <w:footerReference w:type="default" r:id="rId8"/>
          <w:pgSz w:w="11906" w:h="16838"/>
          <w:pgMar w:top="720" w:right="720" w:bottom="720" w:left="720" w:header="708" w:footer="708" w:gutter="0"/>
          <w:pgNumType w:start="3"/>
          <w:cols w:space="708"/>
          <w:titlePg/>
          <w:docGrid w:linePitch="360"/>
        </w:sectPr>
      </w:pPr>
    </w:p>
    <w:p w14:paraId="227C555B" w14:textId="77777777" w:rsidR="001F379C" w:rsidRDefault="001F379C">
      <w:pPr>
        <w:rPr>
          <w:sz w:val="24"/>
          <w:szCs w:val="24"/>
        </w:rPr>
      </w:pPr>
    </w:p>
    <w:tbl>
      <w:tblPr>
        <w:tblW w:w="14262" w:type="dxa"/>
        <w:tblInd w:w="-5" w:type="dxa"/>
        <w:tblCellMar>
          <w:left w:w="70" w:type="dxa"/>
          <w:right w:w="70" w:type="dxa"/>
        </w:tblCellMar>
        <w:tblLook w:val="04A0" w:firstRow="1" w:lastRow="0" w:firstColumn="1" w:lastColumn="0" w:noHBand="0" w:noVBand="1"/>
      </w:tblPr>
      <w:tblGrid>
        <w:gridCol w:w="567"/>
        <w:gridCol w:w="567"/>
        <w:gridCol w:w="4395"/>
        <w:gridCol w:w="3159"/>
        <w:gridCol w:w="5574"/>
      </w:tblGrid>
      <w:tr w:rsidR="00F9787A" w:rsidRPr="00F9787A" w14:paraId="2B3456A0" w14:textId="77777777" w:rsidTr="0074340C">
        <w:trPr>
          <w:trHeight w:val="660"/>
        </w:trPr>
        <w:tc>
          <w:tcPr>
            <w:tcW w:w="14262" w:type="dxa"/>
            <w:gridSpan w:val="5"/>
            <w:tcBorders>
              <w:top w:val="single" w:sz="4" w:space="0" w:color="auto"/>
              <w:left w:val="single" w:sz="4" w:space="0" w:color="auto"/>
              <w:bottom w:val="single" w:sz="4" w:space="0" w:color="auto"/>
              <w:right w:val="single" w:sz="4" w:space="0" w:color="auto"/>
            </w:tcBorders>
            <w:shd w:val="clear" w:color="00B050" w:fill="E2EFDA"/>
            <w:noWrap/>
            <w:vAlign w:val="center"/>
            <w:hideMark/>
          </w:tcPr>
          <w:p w14:paraId="16E35B5A" w14:textId="77777777" w:rsidR="00F9787A" w:rsidRPr="00F9787A" w:rsidRDefault="00F9787A" w:rsidP="00F9787A">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A. AKREDİTASYON BELGELİ BİRİMLER</w:t>
            </w:r>
          </w:p>
        </w:tc>
      </w:tr>
      <w:tr w:rsidR="00F9787A" w:rsidRPr="00F9787A" w14:paraId="5C0E8E74" w14:textId="77777777" w:rsidTr="0074340C">
        <w:trPr>
          <w:trHeight w:val="799"/>
        </w:trPr>
        <w:tc>
          <w:tcPr>
            <w:tcW w:w="567" w:type="dxa"/>
            <w:tcBorders>
              <w:top w:val="nil"/>
              <w:left w:val="single" w:sz="4" w:space="0" w:color="auto"/>
              <w:bottom w:val="single" w:sz="4" w:space="0" w:color="auto"/>
              <w:right w:val="single" w:sz="4" w:space="0" w:color="auto"/>
            </w:tcBorders>
            <w:shd w:val="pct12" w:color="auto" w:fill="auto"/>
            <w:vAlign w:val="center"/>
            <w:hideMark/>
          </w:tcPr>
          <w:p w14:paraId="11EC042E" w14:textId="77777777" w:rsidR="00F9787A" w:rsidRPr="00F9787A" w:rsidRDefault="00F9787A" w:rsidP="00F9787A">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Sıra No</w:t>
            </w:r>
          </w:p>
        </w:tc>
        <w:tc>
          <w:tcPr>
            <w:tcW w:w="4962" w:type="dxa"/>
            <w:gridSpan w:val="2"/>
            <w:tcBorders>
              <w:top w:val="single" w:sz="4" w:space="0" w:color="auto"/>
              <w:left w:val="nil"/>
              <w:bottom w:val="single" w:sz="4" w:space="0" w:color="auto"/>
              <w:right w:val="single" w:sz="4" w:space="0" w:color="auto"/>
            </w:tcBorders>
            <w:shd w:val="pct12" w:color="000000" w:fill="FFFFFF"/>
            <w:vAlign w:val="center"/>
            <w:hideMark/>
          </w:tcPr>
          <w:p w14:paraId="26691A33" w14:textId="77777777" w:rsidR="00F9787A" w:rsidRPr="00F9787A" w:rsidRDefault="00F9787A" w:rsidP="00F9787A">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Birim Adı</w:t>
            </w:r>
          </w:p>
        </w:tc>
        <w:tc>
          <w:tcPr>
            <w:tcW w:w="3159" w:type="dxa"/>
            <w:tcBorders>
              <w:top w:val="nil"/>
              <w:left w:val="nil"/>
              <w:bottom w:val="single" w:sz="4" w:space="0" w:color="auto"/>
              <w:right w:val="single" w:sz="4" w:space="0" w:color="auto"/>
            </w:tcBorders>
            <w:shd w:val="pct12" w:color="000000" w:fill="FFFFFF"/>
            <w:vAlign w:val="center"/>
            <w:hideMark/>
          </w:tcPr>
          <w:p w14:paraId="291EE6ED" w14:textId="77777777" w:rsidR="00F9787A" w:rsidRPr="00F9787A" w:rsidRDefault="00F9787A" w:rsidP="00F9787A">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 xml:space="preserve">Süresi / Yıl                                            </w:t>
            </w:r>
          </w:p>
        </w:tc>
        <w:tc>
          <w:tcPr>
            <w:tcW w:w="5574" w:type="dxa"/>
            <w:tcBorders>
              <w:top w:val="nil"/>
              <w:left w:val="nil"/>
              <w:bottom w:val="single" w:sz="4" w:space="0" w:color="auto"/>
              <w:right w:val="single" w:sz="4" w:space="0" w:color="auto"/>
            </w:tcBorders>
            <w:shd w:val="pct12" w:color="000000" w:fill="FFFFFF"/>
            <w:vAlign w:val="center"/>
            <w:hideMark/>
          </w:tcPr>
          <w:p w14:paraId="218DE81E" w14:textId="77777777" w:rsidR="00F9787A" w:rsidRPr="00F9787A" w:rsidRDefault="00F9787A" w:rsidP="00F9787A">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 xml:space="preserve">Akreditasyon Belgesinin Adı /                                                                 Alındığı Kurumun Adı                                             </w:t>
            </w:r>
          </w:p>
        </w:tc>
      </w:tr>
      <w:tr w:rsidR="00784E75" w:rsidRPr="00F9787A" w14:paraId="37074C9E" w14:textId="77777777" w:rsidTr="0074340C">
        <w:trPr>
          <w:trHeight w:val="1390"/>
        </w:trPr>
        <w:tc>
          <w:tcPr>
            <w:tcW w:w="567" w:type="dxa"/>
            <w:tcBorders>
              <w:top w:val="nil"/>
              <w:left w:val="single" w:sz="4" w:space="0" w:color="auto"/>
              <w:bottom w:val="single" w:sz="4" w:space="0" w:color="auto"/>
              <w:right w:val="single" w:sz="4" w:space="0" w:color="auto"/>
            </w:tcBorders>
            <w:shd w:val="pct12" w:color="auto" w:fill="auto"/>
            <w:noWrap/>
            <w:vAlign w:val="center"/>
            <w:hideMark/>
          </w:tcPr>
          <w:p w14:paraId="357BE3E3" w14:textId="77777777" w:rsidR="00784E75" w:rsidRPr="00F9787A" w:rsidRDefault="00784E75"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6CE25CF2" w14:textId="77777777" w:rsidR="00784E75" w:rsidRPr="00784E75" w:rsidRDefault="00784E75" w:rsidP="00784E75">
            <w:pPr>
              <w:spacing w:after="0" w:line="240" w:lineRule="auto"/>
              <w:jc w:val="center"/>
              <w:rPr>
                <w:rFonts w:ascii="Calibri" w:eastAsia="Times New Roman" w:hAnsi="Calibri" w:cs="Calibri"/>
                <w:b/>
                <w:bCs/>
                <w:color w:val="000000"/>
                <w:sz w:val="18"/>
                <w:szCs w:val="18"/>
                <w:lang w:eastAsia="tr-TR"/>
              </w:rPr>
            </w:pPr>
            <w:r w:rsidRPr="00784E75">
              <w:rPr>
                <w:rFonts w:ascii="Calibri" w:eastAsia="Times New Roman" w:hAnsi="Calibri" w:cs="Calibri"/>
                <w:b/>
                <w:bCs/>
                <w:color w:val="000000"/>
                <w:sz w:val="18"/>
                <w:szCs w:val="18"/>
                <w:lang w:eastAsia="tr-TR"/>
              </w:rPr>
              <w:t>Mühendislik Mimarlık Fakültesi</w:t>
            </w:r>
          </w:p>
        </w:tc>
        <w:tc>
          <w:tcPr>
            <w:tcW w:w="4395" w:type="dxa"/>
            <w:tcBorders>
              <w:top w:val="nil"/>
              <w:left w:val="nil"/>
              <w:bottom w:val="single" w:sz="4" w:space="0" w:color="auto"/>
              <w:right w:val="single" w:sz="4" w:space="0" w:color="auto"/>
            </w:tcBorders>
            <w:shd w:val="clear" w:color="auto" w:fill="auto"/>
            <w:vAlign w:val="center"/>
            <w:hideMark/>
          </w:tcPr>
          <w:p w14:paraId="431495D1" w14:textId="77777777" w:rsidR="00784E75" w:rsidRPr="00CC6049" w:rsidRDefault="00784E75" w:rsidP="00784E75">
            <w:pPr>
              <w:spacing w:after="0" w:line="240" w:lineRule="auto"/>
              <w:rPr>
                <w:rFonts w:ascii="Calibri" w:eastAsia="Times New Roman" w:hAnsi="Calibri" w:cs="Calibri"/>
                <w:color w:val="000000"/>
                <w:lang w:eastAsia="tr-TR"/>
              </w:rPr>
            </w:pPr>
            <w:r w:rsidRPr="00CC6049">
              <w:rPr>
                <w:rFonts w:ascii="Calibri" w:eastAsia="Times New Roman" w:hAnsi="Calibri" w:cs="Calibri"/>
                <w:color w:val="000000"/>
                <w:lang w:eastAsia="tr-TR"/>
              </w:rPr>
              <w:t>Kimya Mühendisliği Lisans Programı</w:t>
            </w:r>
          </w:p>
        </w:tc>
        <w:tc>
          <w:tcPr>
            <w:tcW w:w="3159" w:type="dxa"/>
            <w:tcBorders>
              <w:top w:val="nil"/>
              <w:left w:val="nil"/>
              <w:bottom w:val="single" w:sz="4" w:space="0" w:color="auto"/>
              <w:right w:val="single" w:sz="4" w:space="0" w:color="auto"/>
            </w:tcBorders>
            <w:shd w:val="clear" w:color="auto" w:fill="auto"/>
            <w:vAlign w:val="bottom"/>
            <w:hideMark/>
          </w:tcPr>
          <w:p w14:paraId="790CC1AF" w14:textId="3C90367B" w:rsidR="00FA42C3" w:rsidRDefault="00FA42C3"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30.09.2026 – 30.</w:t>
            </w:r>
            <w:r w:rsidR="004779F2">
              <w:rPr>
                <w:rFonts w:ascii="Calibri" w:eastAsia="Times New Roman" w:hAnsi="Calibri" w:cs="Calibri"/>
                <w:color w:val="000000"/>
                <w:lang w:eastAsia="tr-TR"/>
              </w:rPr>
              <w:t>09.2031</w:t>
            </w:r>
            <w:bookmarkStart w:id="0" w:name="_GoBack"/>
            <w:bookmarkEnd w:id="0"/>
            <w:r>
              <w:rPr>
                <w:rFonts w:ascii="Calibri" w:eastAsia="Times New Roman" w:hAnsi="Calibri" w:cs="Calibri"/>
                <w:color w:val="000000"/>
                <w:lang w:eastAsia="tr-TR"/>
              </w:rPr>
              <w:t xml:space="preserve"> (5 yıl)</w:t>
            </w:r>
          </w:p>
          <w:p w14:paraId="07C44DF8" w14:textId="08D546E0" w:rsidR="00784E75" w:rsidRDefault="00784E75"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30.09.2023 - 30.09.2026 (3 yıl)</w:t>
            </w:r>
          </w:p>
          <w:p w14:paraId="10EFCACF" w14:textId="77777777" w:rsidR="00784E75" w:rsidRDefault="00784E75"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30.09.2021 - 30.09.2023 (2 yıl)</w:t>
            </w:r>
          </w:p>
          <w:p w14:paraId="5A442504" w14:textId="77777777" w:rsidR="00784E75" w:rsidRPr="00F9787A" w:rsidRDefault="00784E75"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30.09.2017 - 30.09.2021 (4</w:t>
            </w:r>
            <w:r w:rsidRPr="00F9787A">
              <w:rPr>
                <w:rFonts w:ascii="Calibri" w:eastAsia="Times New Roman" w:hAnsi="Calibri" w:cs="Calibri"/>
                <w:color w:val="000000"/>
                <w:lang w:eastAsia="tr-TR"/>
              </w:rPr>
              <w:t xml:space="preserve"> yıl)                                     30.09.2015 - 30.09.2017 (2 yıl)     30.09.2012 - 30.09.2015 (3 yıl)       30.09.2010 - 30.09.2012 (2 yıl)                                                   </w:t>
            </w:r>
          </w:p>
        </w:tc>
        <w:tc>
          <w:tcPr>
            <w:tcW w:w="5574" w:type="dxa"/>
            <w:tcBorders>
              <w:top w:val="nil"/>
              <w:left w:val="nil"/>
              <w:bottom w:val="single" w:sz="4" w:space="0" w:color="auto"/>
              <w:right w:val="single" w:sz="4" w:space="0" w:color="auto"/>
            </w:tcBorders>
            <w:shd w:val="clear" w:color="auto" w:fill="auto"/>
            <w:hideMark/>
          </w:tcPr>
          <w:p w14:paraId="5B610A82" w14:textId="77777777" w:rsidR="00C5321F" w:rsidRDefault="00C5321F" w:rsidP="00784E75">
            <w:pPr>
              <w:spacing w:after="0" w:line="240" w:lineRule="auto"/>
              <w:rPr>
                <w:rFonts w:ascii="Calibri" w:eastAsia="Times New Roman" w:hAnsi="Calibri" w:cs="Calibri"/>
                <w:color w:val="000000"/>
                <w:lang w:eastAsia="tr-TR"/>
              </w:rPr>
            </w:pPr>
          </w:p>
          <w:p w14:paraId="37953DC8" w14:textId="473BC77E" w:rsidR="00784E75" w:rsidRDefault="00784E75"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 xml:space="preserve">MÜDEK Sertifikası  (Mühendislik Eğitimleri Programları Değerlendirme ve Akreditasyon Derneği)                                                                               </w:t>
            </w:r>
            <w:r w:rsidR="00C5321F">
              <w:rPr>
                <w:rFonts w:ascii="Calibri" w:eastAsia="Times New Roman" w:hAnsi="Calibri" w:cs="Calibri"/>
                <w:color w:val="000000"/>
                <w:lang w:eastAsia="tr-TR"/>
              </w:rPr>
              <w:t xml:space="preserve">             EUR-ACE Sertifikası</w:t>
            </w:r>
          </w:p>
          <w:p w14:paraId="1D552976" w14:textId="77777777" w:rsidR="00C5321F" w:rsidRDefault="00C5321F" w:rsidP="00784E75">
            <w:pPr>
              <w:spacing w:after="0" w:line="240" w:lineRule="auto"/>
              <w:rPr>
                <w:rFonts w:ascii="Calibri" w:eastAsia="Times New Roman" w:hAnsi="Calibri" w:cs="Calibri"/>
                <w:color w:val="000000"/>
                <w:lang w:eastAsia="tr-TR"/>
              </w:rPr>
            </w:pPr>
          </w:p>
          <w:p w14:paraId="034CDEAD" w14:textId="34DCFFFC" w:rsidR="00C5321F" w:rsidRPr="00F9787A" w:rsidRDefault="00C5321F" w:rsidP="00784E75">
            <w:pPr>
              <w:spacing w:after="0" w:line="240" w:lineRule="auto"/>
              <w:rPr>
                <w:rFonts w:ascii="Calibri" w:eastAsia="Times New Roman" w:hAnsi="Calibri" w:cs="Calibri"/>
                <w:color w:val="000000"/>
                <w:lang w:eastAsia="tr-TR"/>
              </w:rPr>
            </w:pPr>
          </w:p>
        </w:tc>
      </w:tr>
      <w:tr w:rsidR="0074340C" w:rsidRPr="00F9787A" w14:paraId="40AA8935" w14:textId="77777777" w:rsidTr="0074340C">
        <w:trPr>
          <w:trHeight w:val="437"/>
        </w:trPr>
        <w:tc>
          <w:tcPr>
            <w:tcW w:w="567" w:type="dxa"/>
            <w:tcBorders>
              <w:top w:val="nil"/>
              <w:left w:val="single" w:sz="4" w:space="0" w:color="auto"/>
              <w:bottom w:val="single" w:sz="4" w:space="0" w:color="auto"/>
              <w:right w:val="single" w:sz="4" w:space="0" w:color="auto"/>
            </w:tcBorders>
            <w:shd w:val="pct12" w:color="auto" w:fill="auto"/>
            <w:noWrap/>
            <w:vAlign w:val="center"/>
          </w:tcPr>
          <w:p w14:paraId="1906BA19" w14:textId="393A5BF3" w:rsidR="0074340C" w:rsidRDefault="0074340C"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2</w:t>
            </w:r>
          </w:p>
        </w:tc>
        <w:tc>
          <w:tcPr>
            <w:tcW w:w="567" w:type="dxa"/>
            <w:vMerge w:val="restart"/>
            <w:tcBorders>
              <w:top w:val="single" w:sz="4" w:space="0" w:color="auto"/>
              <w:left w:val="single" w:sz="4" w:space="0" w:color="auto"/>
              <w:right w:val="single" w:sz="4" w:space="0" w:color="auto"/>
            </w:tcBorders>
            <w:textDirection w:val="btLr"/>
            <w:vAlign w:val="center"/>
          </w:tcPr>
          <w:p w14:paraId="321E1591" w14:textId="7C9203CD" w:rsidR="0074340C" w:rsidRPr="00784E75" w:rsidRDefault="0074340C" w:rsidP="00784E75">
            <w:pPr>
              <w:spacing w:after="0"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Eğitim Fakültesi</w:t>
            </w:r>
          </w:p>
        </w:tc>
        <w:tc>
          <w:tcPr>
            <w:tcW w:w="4395" w:type="dxa"/>
            <w:vMerge w:val="restart"/>
            <w:tcBorders>
              <w:top w:val="nil"/>
              <w:left w:val="nil"/>
              <w:right w:val="single" w:sz="4" w:space="0" w:color="auto"/>
            </w:tcBorders>
            <w:shd w:val="clear" w:color="auto" w:fill="auto"/>
          </w:tcPr>
          <w:p w14:paraId="6204EBA9" w14:textId="2C6D1481" w:rsidR="0074340C" w:rsidRDefault="0074340C"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İngilizce Öğretmenliği Lisans Programı</w:t>
            </w:r>
          </w:p>
          <w:p w14:paraId="0F7945E9" w14:textId="77777777" w:rsidR="0074340C" w:rsidRDefault="0074340C" w:rsidP="00784E75">
            <w:pPr>
              <w:spacing w:after="0" w:line="240" w:lineRule="auto"/>
              <w:rPr>
                <w:rFonts w:ascii="Calibri" w:eastAsia="Times New Roman" w:hAnsi="Calibri" w:cs="Calibri"/>
                <w:color w:val="000000"/>
                <w:lang w:eastAsia="tr-TR"/>
              </w:rPr>
            </w:pPr>
          </w:p>
          <w:p w14:paraId="5FD6FD70" w14:textId="3B1BE875" w:rsidR="0074340C" w:rsidRDefault="0074340C"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Özel Eğitim Öğretmenliği Lisans Programı</w:t>
            </w:r>
          </w:p>
          <w:p w14:paraId="17894014" w14:textId="77777777" w:rsidR="0074340C" w:rsidRDefault="0074340C" w:rsidP="00784E75">
            <w:pPr>
              <w:spacing w:after="0" w:line="240" w:lineRule="auto"/>
              <w:rPr>
                <w:rFonts w:ascii="Calibri" w:eastAsia="Times New Roman" w:hAnsi="Calibri" w:cs="Calibri"/>
                <w:color w:val="000000"/>
                <w:lang w:eastAsia="tr-TR"/>
              </w:rPr>
            </w:pPr>
          </w:p>
          <w:p w14:paraId="472E3644" w14:textId="18D37D0B" w:rsidR="0074340C" w:rsidRPr="00CC6049" w:rsidRDefault="0074340C"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Sosyal Bilgiler Öğretmenliği Lisans Programı</w:t>
            </w:r>
          </w:p>
        </w:tc>
        <w:tc>
          <w:tcPr>
            <w:tcW w:w="3159" w:type="dxa"/>
            <w:vMerge w:val="restart"/>
            <w:tcBorders>
              <w:top w:val="nil"/>
              <w:left w:val="nil"/>
              <w:right w:val="single" w:sz="4" w:space="0" w:color="auto"/>
            </w:tcBorders>
            <w:shd w:val="clear" w:color="auto" w:fill="auto"/>
          </w:tcPr>
          <w:p w14:paraId="77DC1164" w14:textId="2E0A0B69" w:rsidR="0074340C" w:rsidRDefault="0074340C"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01.05.2026 - 01.05.2029 (2 yıl)</w:t>
            </w:r>
          </w:p>
          <w:p w14:paraId="52649907" w14:textId="784F923B" w:rsidR="0074340C" w:rsidRDefault="0074340C" w:rsidP="00784E75">
            <w:pPr>
              <w:spacing w:after="0" w:line="240" w:lineRule="auto"/>
              <w:rPr>
                <w:rFonts w:ascii="Calibri" w:eastAsia="Times New Roman" w:hAnsi="Calibri" w:cs="Calibri"/>
                <w:color w:val="000000"/>
                <w:lang w:eastAsia="tr-TR"/>
              </w:rPr>
            </w:pPr>
          </w:p>
          <w:p w14:paraId="7FD3A23A" w14:textId="77777777" w:rsidR="0074340C" w:rsidRDefault="0074340C" w:rsidP="00C5321F">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01.05.2026 - 01.05.2029 (2 yıl)</w:t>
            </w:r>
          </w:p>
          <w:p w14:paraId="1FA9E8D5" w14:textId="77777777" w:rsidR="0074340C" w:rsidRDefault="0074340C" w:rsidP="00784E75">
            <w:pPr>
              <w:spacing w:after="0" w:line="240" w:lineRule="auto"/>
              <w:rPr>
                <w:rFonts w:ascii="Calibri" w:eastAsia="Times New Roman" w:hAnsi="Calibri" w:cs="Calibri"/>
                <w:color w:val="000000"/>
                <w:lang w:eastAsia="tr-TR"/>
              </w:rPr>
            </w:pPr>
          </w:p>
          <w:p w14:paraId="52E49955" w14:textId="1B540938" w:rsidR="0074340C" w:rsidRDefault="0074340C" w:rsidP="00784E75">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01.05.2026 - 01.05.2029 (2 yıl)</w:t>
            </w:r>
          </w:p>
        </w:tc>
        <w:tc>
          <w:tcPr>
            <w:tcW w:w="5574" w:type="dxa"/>
            <w:vMerge w:val="restart"/>
            <w:tcBorders>
              <w:top w:val="nil"/>
              <w:left w:val="nil"/>
              <w:right w:val="single" w:sz="4" w:space="0" w:color="auto"/>
            </w:tcBorders>
            <w:shd w:val="clear" w:color="auto" w:fill="auto"/>
          </w:tcPr>
          <w:p w14:paraId="26DB286C" w14:textId="22BE7494" w:rsidR="0074340C" w:rsidRPr="00F9787A" w:rsidRDefault="0074340C" w:rsidP="00C5321F">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Öğretmenlik Eğitim Programları Değerlendirme ve Akreditasyon Derneği (EPDAD)</w:t>
            </w:r>
          </w:p>
        </w:tc>
      </w:tr>
      <w:tr w:rsidR="0074340C" w:rsidRPr="00F9787A" w14:paraId="73E8A803" w14:textId="77777777" w:rsidTr="0074340C">
        <w:trPr>
          <w:trHeight w:val="405"/>
        </w:trPr>
        <w:tc>
          <w:tcPr>
            <w:tcW w:w="56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11D7EA6A" w14:textId="726F69A0" w:rsidR="0074340C" w:rsidRDefault="0074340C"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3</w:t>
            </w:r>
          </w:p>
        </w:tc>
        <w:tc>
          <w:tcPr>
            <w:tcW w:w="567" w:type="dxa"/>
            <w:vMerge/>
            <w:tcBorders>
              <w:left w:val="single" w:sz="4" w:space="0" w:color="auto"/>
              <w:right w:val="single" w:sz="4" w:space="0" w:color="auto"/>
            </w:tcBorders>
            <w:textDirection w:val="btLr"/>
            <w:vAlign w:val="center"/>
          </w:tcPr>
          <w:p w14:paraId="2348ACD1" w14:textId="77777777" w:rsidR="0074340C" w:rsidRDefault="0074340C" w:rsidP="00784E75">
            <w:pPr>
              <w:spacing w:after="0" w:line="240" w:lineRule="auto"/>
              <w:jc w:val="center"/>
              <w:rPr>
                <w:rFonts w:ascii="Calibri" w:eastAsia="Times New Roman" w:hAnsi="Calibri" w:cs="Calibri"/>
                <w:b/>
                <w:bCs/>
                <w:color w:val="000000"/>
                <w:sz w:val="18"/>
                <w:szCs w:val="18"/>
                <w:lang w:eastAsia="tr-TR"/>
              </w:rPr>
            </w:pPr>
          </w:p>
        </w:tc>
        <w:tc>
          <w:tcPr>
            <w:tcW w:w="4395" w:type="dxa"/>
            <w:vMerge/>
            <w:tcBorders>
              <w:left w:val="nil"/>
              <w:right w:val="single" w:sz="4" w:space="0" w:color="auto"/>
            </w:tcBorders>
            <w:shd w:val="clear" w:color="auto" w:fill="auto"/>
          </w:tcPr>
          <w:p w14:paraId="361A8C44" w14:textId="77777777" w:rsidR="0074340C" w:rsidRDefault="0074340C" w:rsidP="00784E75">
            <w:pPr>
              <w:spacing w:after="0" w:line="240" w:lineRule="auto"/>
              <w:rPr>
                <w:rFonts w:ascii="Calibri" w:eastAsia="Times New Roman" w:hAnsi="Calibri" w:cs="Calibri"/>
                <w:color w:val="000000"/>
                <w:lang w:eastAsia="tr-TR"/>
              </w:rPr>
            </w:pPr>
          </w:p>
        </w:tc>
        <w:tc>
          <w:tcPr>
            <w:tcW w:w="3159" w:type="dxa"/>
            <w:vMerge/>
            <w:tcBorders>
              <w:left w:val="nil"/>
              <w:right w:val="single" w:sz="4" w:space="0" w:color="auto"/>
            </w:tcBorders>
            <w:shd w:val="clear" w:color="auto" w:fill="auto"/>
          </w:tcPr>
          <w:p w14:paraId="3383EB57" w14:textId="77777777" w:rsidR="0074340C" w:rsidRDefault="0074340C" w:rsidP="00784E75">
            <w:pPr>
              <w:spacing w:after="0" w:line="240" w:lineRule="auto"/>
              <w:rPr>
                <w:rFonts w:ascii="Calibri" w:eastAsia="Times New Roman" w:hAnsi="Calibri" w:cs="Calibri"/>
                <w:color w:val="000000"/>
                <w:lang w:eastAsia="tr-TR"/>
              </w:rPr>
            </w:pPr>
          </w:p>
        </w:tc>
        <w:tc>
          <w:tcPr>
            <w:tcW w:w="5574" w:type="dxa"/>
            <w:vMerge/>
            <w:tcBorders>
              <w:left w:val="nil"/>
              <w:right w:val="single" w:sz="4" w:space="0" w:color="auto"/>
            </w:tcBorders>
            <w:shd w:val="clear" w:color="auto" w:fill="auto"/>
          </w:tcPr>
          <w:p w14:paraId="66E82BE4" w14:textId="77777777" w:rsidR="0074340C" w:rsidRDefault="0074340C" w:rsidP="00C5321F">
            <w:pPr>
              <w:spacing w:after="0" w:line="240" w:lineRule="auto"/>
              <w:rPr>
                <w:rFonts w:ascii="Calibri" w:eastAsia="Times New Roman" w:hAnsi="Calibri" w:cs="Calibri"/>
                <w:color w:val="000000"/>
                <w:lang w:eastAsia="tr-TR"/>
              </w:rPr>
            </w:pPr>
          </w:p>
        </w:tc>
      </w:tr>
      <w:tr w:rsidR="0074340C" w:rsidRPr="00F9787A" w14:paraId="0BAC69B1" w14:textId="77777777" w:rsidTr="0074340C">
        <w:trPr>
          <w:trHeight w:val="495"/>
        </w:trPr>
        <w:tc>
          <w:tcPr>
            <w:tcW w:w="56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76979CF3" w14:textId="3734070D" w:rsidR="0074340C" w:rsidRDefault="0074340C"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4</w:t>
            </w:r>
          </w:p>
        </w:tc>
        <w:tc>
          <w:tcPr>
            <w:tcW w:w="567" w:type="dxa"/>
            <w:vMerge/>
            <w:tcBorders>
              <w:left w:val="single" w:sz="4" w:space="0" w:color="auto"/>
              <w:bottom w:val="single" w:sz="4" w:space="0" w:color="auto"/>
              <w:right w:val="single" w:sz="4" w:space="0" w:color="auto"/>
            </w:tcBorders>
            <w:textDirection w:val="btLr"/>
            <w:vAlign w:val="center"/>
          </w:tcPr>
          <w:p w14:paraId="316D0C97" w14:textId="77777777" w:rsidR="0074340C" w:rsidRDefault="0074340C" w:rsidP="00784E75">
            <w:pPr>
              <w:spacing w:after="0" w:line="240" w:lineRule="auto"/>
              <w:jc w:val="center"/>
              <w:rPr>
                <w:rFonts w:ascii="Calibri" w:eastAsia="Times New Roman" w:hAnsi="Calibri" w:cs="Calibri"/>
                <w:b/>
                <w:bCs/>
                <w:color w:val="000000"/>
                <w:sz w:val="18"/>
                <w:szCs w:val="18"/>
                <w:lang w:eastAsia="tr-TR"/>
              </w:rPr>
            </w:pPr>
          </w:p>
        </w:tc>
        <w:tc>
          <w:tcPr>
            <w:tcW w:w="4395" w:type="dxa"/>
            <w:vMerge/>
            <w:tcBorders>
              <w:left w:val="nil"/>
              <w:bottom w:val="single" w:sz="4" w:space="0" w:color="auto"/>
              <w:right w:val="single" w:sz="4" w:space="0" w:color="auto"/>
            </w:tcBorders>
            <w:shd w:val="clear" w:color="auto" w:fill="auto"/>
          </w:tcPr>
          <w:p w14:paraId="3F88CF80" w14:textId="77777777" w:rsidR="0074340C" w:rsidRDefault="0074340C" w:rsidP="00784E75">
            <w:pPr>
              <w:spacing w:after="0" w:line="240" w:lineRule="auto"/>
              <w:rPr>
                <w:rFonts w:ascii="Calibri" w:eastAsia="Times New Roman" w:hAnsi="Calibri" w:cs="Calibri"/>
                <w:color w:val="000000"/>
                <w:lang w:eastAsia="tr-TR"/>
              </w:rPr>
            </w:pPr>
          </w:p>
        </w:tc>
        <w:tc>
          <w:tcPr>
            <w:tcW w:w="3159" w:type="dxa"/>
            <w:vMerge/>
            <w:tcBorders>
              <w:left w:val="nil"/>
              <w:bottom w:val="single" w:sz="4" w:space="0" w:color="auto"/>
              <w:right w:val="single" w:sz="4" w:space="0" w:color="auto"/>
            </w:tcBorders>
            <w:shd w:val="clear" w:color="auto" w:fill="auto"/>
          </w:tcPr>
          <w:p w14:paraId="7E8D48BF" w14:textId="77777777" w:rsidR="0074340C" w:rsidRDefault="0074340C" w:rsidP="00784E75">
            <w:pPr>
              <w:spacing w:after="0" w:line="240" w:lineRule="auto"/>
              <w:rPr>
                <w:rFonts w:ascii="Calibri" w:eastAsia="Times New Roman" w:hAnsi="Calibri" w:cs="Calibri"/>
                <w:color w:val="000000"/>
                <w:lang w:eastAsia="tr-TR"/>
              </w:rPr>
            </w:pPr>
          </w:p>
        </w:tc>
        <w:tc>
          <w:tcPr>
            <w:tcW w:w="5574" w:type="dxa"/>
            <w:vMerge/>
            <w:tcBorders>
              <w:left w:val="nil"/>
              <w:bottom w:val="single" w:sz="4" w:space="0" w:color="auto"/>
              <w:right w:val="single" w:sz="4" w:space="0" w:color="auto"/>
            </w:tcBorders>
            <w:shd w:val="clear" w:color="auto" w:fill="auto"/>
          </w:tcPr>
          <w:p w14:paraId="0D2CD322" w14:textId="77777777" w:rsidR="0074340C" w:rsidRDefault="0074340C" w:rsidP="00C5321F">
            <w:pPr>
              <w:spacing w:after="0" w:line="240" w:lineRule="auto"/>
              <w:rPr>
                <w:rFonts w:ascii="Calibri" w:eastAsia="Times New Roman" w:hAnsi="Calibri" w:cs="Calibri"/>
                <w:color w:val="000000"/>
                <w:lang w:eastAsia="tr-TR"/>
              </w:rPr>
            </w:pPr>
          </w:p>
        </w:tc>
      </w:tr>
      <w:tr w:rsidR="0074340C" w:rsidRPr="00F9787A" w14:paraId="04838909" w14:textId="77777777" w:rsidTr="0074340C">
        <w:trPr>
          <w:trHeight w:val="643"/>
        </w:trPr>
        <w:tc>
          <w:tcPr>
            <w:tcW w:w="567" w:type="dxa"/>
            <w:tcBorders>
              <w:top w:val="nil"/>
              <w:left w:val="single" w:sz="4" w:space="0" w:color="auto"/>
              <w:bottom w:val="single" w:sz="4" w:space="0" w:color="auto"/>
              <w:right w:val="single" w:sz="4" w:space="0" w:color="auto"/>
            </w:tcBorders>
            <w:shd w:val="pct12" w:color="auto" w:fill="auto"/>
            <w:vAlign w:val="center"/>
          </w:tcPr>
          <w:p w14:paraId="2E1324F7" w14:textId="4E4B1E1B"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5</w:t>
            </w:r>
          </w:p>
        </w:tc>
        <w:tc>
          <w:tcPr>
            <w:tcW w:w="567" w:type="dxa"/>
            <w:vMerge w:val="restart"/>
            <w:tcBorders>
              <w:top w:val="nil"/>
              <w:left w:val="single" w:sz="4" w:space="0" w:color="auto"/>
              <w:right w:val="single" w:sz="4" w:space="0" w:color="auto"/>
            </w:tcBorders>
            <w:shd w:val="clear" w:color="auto" w:fill="auto"/>
            <w:noWrap/>
            <w:textDirection w:val="btLr"/>
            <w:vAlign w:val="center"/>
            <w:hideMark/>
          </w:tcPr>
          <w:p w14:paraId="2F7DE0DD" w14:textId="77777777" w:rsidR="0074340C" w:rsidRPr="00F9787A" w:rsidRDefault="0074340C" w:rsidP="0074340C">
            <w:pPr>
              <w:spacing w:after="0" w:line="240" w:lineRule="auto"/>
              <w:jc w:val="center"/>
              <w:rPr>
                <w:rFonts w:ascii="Calibri" w:eastAsia="Times New Roman" w:hAnsi="Calibri" w:cs="Calibri"/>
                <w:b/>
                <w:bCs/>
                <w:color w:val="000000"/>
                <w:lang w:eastAsia="tr-TR"/>
              </w:rPr>
            </w:pPr>
            <w:r w:rsidRPr="00F9787A">
              <w:rPr>
                <w:rFonts w:ascii="Calibri" w:eastAsia="Times New Roman" w:hAnsi="Calibri" w:cs="Calibri"/>
                <w:b/>
                <w:bCs/>
                <w:color w:val="000000"/>
                <w:lang w:eastAsia="tr-TR"/>
              </w:rPr>
              <w:t xml:space="preserve">Tıp Fakültesi </w:t>
            </w:r>
          </w:p>
        </w:tc>
        <w:tc>
          <w:tcPr>
            <w:tcW w:w="4395" w:type="dxa"/>
            <w:tcBorders>
              <w:top w:val="nil"/>
              <w:left w:val="nil"/>
              <w:bottom w:val="single" w:sz="4" w:space="0" w:color="auto"/>
              <w:right w:val="single" w:sz="4" w:space="0" w:color="auto"/>
            </w:tcBorders>
            <w:shd w:val="clear" w:color="auto" w:fill="auto"/>
            <w:vAlign w:val="center"/>
            <w:hideMark/>
          </w:tcPr>
          <w:p w14:paraId="0B283C8E"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Tıp E</w:t>
            </w:r>
            <w:r w:rsidRPr="00F9787A">
              <w:rPr>
                <w:rFonts w:ascii="Calibri" w:eastAsia="Times New Roman" w:hAnsi="Calibri" w:cs="Calibri"/>
                <w:color w:val="000000"/>
                <w:lang w:eastAsia="tr-TR"/>
              </w:rPr>
              <w:t>ğitimi (6 yıllık)</w:t>
            </w:r>
          </w:p>
        </w:tc>
        <w:tc>
          <w:tcPr>
            <w:tcW w:w="3159" w:type="dxa"/>
            <w:tcBorders>
              <w:top w:val="nil"/>
              <w:left w:val="nil"/>
              <w:bottom w:val="single" w:sz="4" w:space="0" w:color="auto"/>
              <w:right w:val="single" w:sz="4" w:space="0" w:color="auto"/>
            </w:tcBorders>
            <w:shd w:val="clear" w:color="auto" w:fill="auto"/>
            <w:vAlign w:val="center"/>
            <w:hideMark/>
          </w:tcPr>
          <w:p w14:paraId="21A7C4E4"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01.01.2021 - 01.01.2028 (7 yıl)</w:t>
            </w:r>
          </w:p>
          <w:p w14:paraId="3C39263C"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01.01</w:t>
            </w:r>
            <w:r w:rsidRPr="00F9787A">
              <w:rPr>
                <w:rFonts w:ascii="Calibri" w:eastAsia="Times New Roman" w:hAnsi="Calibri" w:cs="Calibri"/>
                <w:color w:val="000000"/>
                <w:lang w:eastAsia="tr-TR"/>
              </w:rPr>
              <w:t>.2015 - 01.0</w:t>
            </w:r>
            <w:r>
              <w:rPr>
                <w:rFonts w:ascii="Calibri" w:eastAsia="Times New Roman" w:hAnsi="Calibri" w:cs="Calibri"/>
                <w:color w:val="000000"/>
                <w:lang w:eastAsia="tr-TR"/>
              </w:rPr>
              <w:t>1</w:t>
            </w:r>
            <w:r w:rsidRPr="00F9787A">
              <w:rPr>
                <w:rFonts w:ascii="Calibri" w:eastAsia="Times New Roman" w:hAnsi="Calibri" w:cs="Calibri"/>
                <w:color w:val="000000"/>
                <w:lang w:eastAsia="tr-TR"/>
              </w:rPr>
              <w:t>.2021 (6 yıl)</w:t>
            </w:r>
          </w:p>
        </w:tc>
        <w:tc>
          <w:tcPr>
            <w:tcW w:w="5574" w:type="dxa"/>
            <w:tcBorders>
              <w:top w:val="nil"/>
              <w:left w:val="nil"/>
              <w:bottom w:val="single" w:sz="4" w:space="0" w:color="auto"/>
              <w:right w:val="single" w:sz="4" w:space="0" w:color="auto"/>
            </w:tcBorders>
            <w:shd w:val="clear" w:color="auto" w:fill="auto"/>
            <w:vAlign w:val="center"/>
            <w:hideMark/>
          </w:tcPr>
          <w:p w14:paraId="777CA99B" w14:textId="77777777" w:rsidR="0074340C" w:rsidRPr="00F9787A" w:rsidRDefault="0074340C" w:rsidP="0074340C">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UTEAK Sertifikası (Ulusal Tıp Eğitimi Akreditasyon Kurulu)</w:t>
            </w:r>
          </w:p>
        </w:tc>
      </w:tr>
      <w:tr w:rsidR="0074340C" w:rsidRPr="00F9787A" w14:paraId="5D6C20AE" w14:textId="77777777" w:rsidTr="0074340C">
        <w:trPr>
          <w:trHeight w:val="475"/>
        </w:trPr>
        <w:tc>
          <w:tcPr>
            <w:tcW w:w="567" w:type="dxa"/>
            <w:tcBorders>
              <w:top w:val="nil"/>
              <w:left w:val="single" w:sz="4" w:space="0" w:color="auto"/>
              <w:bottom w:val="single" w:sz="4" w:space="0" w:color="auto"/>
              <w:right w:val="single" w:sz="4" w:space="0" w:color="auto"/>
            </w:tcBorders>
            <w:shd w:val="pct12" w:color="auto" w:fill="auto"/>
            <w:vAlign w:val="center"/>
          </w:tcPr>
          <w:p w14:paraId="452CDD22" w14:textId="32CEC428"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6</w:t>
            </w:r>
          </w:p>
        </w:tc>
        <w:tc>
          <w:tcPr>
            <w:tcW w:w="567" w:type="dxa"/>
            <w:vMerge/>
            <w:tcBorders>
              <w:left w:val="single" w:sz="4" w:space="0" w:color="auto"/>
              <w:right w:val="single" w:sz="4" w:space="0" w:color="auto"/>
            </w:tcBorders>
            <w:vAlign w:val="center"/>
            <w:hideMark/>
          </w:tcPr>
          <w:p w14:paraId="652C4A66"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single" w:sz="4" w:space="0" w:color="auto"/>
              <w:right w:val="single" w:sz="4" w:space="0" w:color="auto"/>
            </w:tcBorders>
            <w:shd w:val="clear" w:color="auto" w:fill="auto"/>
            <w:vAlign w:val="center"/>
          </w:tcPr>
          <w:p w14:paraId="6F2F1E38" w14:textId="77777777" w:rsidR="0074340C" w:rsidRPr="00F9787A" w:rsidRDefault="0074340C" w:rsidP="0074340C">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 xml:space="preserve"> Tıbbi Onkoloji Bilim Dalı</w:t>
            </w:r>
          </w:p>
        </w:tc>
        <w:tc>
          <w:tcPr>
            <w:tcW w:w="3159" w:type="dxa"/>
            <w:tcBorders>
              <w:top w:val="nil"/>
              <w:left w:val="nil"/>
              <w:bottom w:val="single" w:sz="4" w:space="0" w:color="auto"/>
              <w:right w:val="single" w:sz="4" w:space="0" w:color="auto"/>
            </w:tcBorders>
            <w:shd w:val="clear" w:color="auto" w:fill="auto"/>
            <w:vAlign w:val="center"/>
          </w:tcPr>
          <w:p w14:paraId="7DA72B26" w14:textId="77777777" w:rsidR="0074340C" w:rsidRPr="00F9787A" w:rsidRDefault="0074340C" w:rsidP="0074340C">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16.07.2018 - 16.07.2028 (10 yıl)</w:t>
            </w:r>
          </w:p>
        </w:tc>
        <w:tc>
          <w:tcPr>
            <w:tcW w:w="5574" w:type="dxa"/>
            <w:tcBorders>
              <w:top w:val="nil"/>
              <w:left w:val="nil"/>
              <w:bottom w:val="single" w:sz="4" w:space="0" w:color="auto"/>
              <w:right w:val="single" w:sz="4" w:space="0" w:color="auto"/>
            </w:tcBorders>
            <w:shd w:val="clear" w:color="auto" w:fill="auto"/>
            <w:vAlign w:val="center"/>
          </w:tcPr>
          <w:p w14:paraId="112F44B9" w14:textId="77777777" w:rsidR="0074340C" w:rsidRPr="00F9787A" w:rsidRDefault="0074340C" w:rsidP="0074340C">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 xml:space="preserve">Türk Tıbbi Onkoloji Derneği </w:t>
            </w:r>
          </w:p>
        </w:tc>
      </w:tr>
      <w:tr w:rsidR="0074340C" w:rsidRPr="00F9787A" w14:paraId="14DB6957" w14:textId="77777777" w:rsidTr="0074340C">
        <w:trPr>
          <w:trHeight w:val="695"/>
        </w:trPr>
        <w:tc>
          <w:tcPr>
            <w:tcW w:w="567" w:type="dxa"/>
            <w:tcBorders>
              <w:top w:val="nil"/>
              <w:left w:val="single" w:sz="4" w:space="0" w:color="auto"/>
              <w:bottom w:val="single" w:sz="4" w:space="0" w:color="auto"/>
              <w:right w:val="single" w:sz="4" w:space="0" w:color="auto"/>
            </w:tcBorders>
            <w:shd w:val="pct12" w:color="auto" w:fill="auto"/>
            <w:vAlign w:val="center"/>
          </w:tcPr>
          <w:p w14:paraId="182EAB40" w14:textId="4147FDE9"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7</w:t>
            </w:r>
          </w:p>
        </w:tc>
        <w:tc>
          <w:tcPr>
            <w:tcW w:w="567" w:type="dxa"/>
            <w:vMerge/>
            <w:tcBorders>
              <w:left w:val="single" w:sz="4" w:space="0" w:color="auto"/>
              <w:right w:val="single" w:sz="4" w:space="0" w:color="auto"/>
            </w:tcBorders>
            <w:vAlign w:val="center"/>
            <w:hideMark/>
          </w:tcPr>
          <w:p w14:paraId="516C6947"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single" w:sz="4" w:space="0" w:color="auto"/>
              <w:right w:val="single" w:sz="4" w:space="0" w:color="auto"/>
            </w:tcBorders>
            <w:shd w:val="clear" w:color="auto" w:fill="auto"/>
            <w:vAlign w:val="center"/>
          </w:tcPr>
          <w:p w14:paraId="470F9705"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Algoloji Bilim Dalı</w:t>
            </w:r>
          </w:p>
        </w:tc>
        <w:tc>
          <w:tcPr>
            <w:tcW w:w="3159" w:type="dxa"/>
            <w:tcBorders>
              <w:top w:val="nil"/>
              <w:left w:val="nil"/>
              <w:bottom w:val="single" w:sz="4" w:space="0" w:color="auto"/>
              <w:right w:val="single" w:sz="4" w:space="0" w:color="auto"/>
            </w:tcBorders>
            <w:shd w:val="clear" w:color="auto" w:fill="auto"/>
            <w:vAlign w:val="center"/>
          </w:tcPr>
          <w:p w14:paraId="3C216692"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25.10.2021 – 25.10.2026 (5 yıl)</w:t>
            </w:r>
          </w:p>
        </w:tc>
        <w:tc>
          <w:tcPr>
            <w:tcW w:w="5574" w:type="dxa"/>
            <w:tcBorders>
              <w:top w:val="nil"/>
              <w:left w:val="nil"/>
              <w:bottom w:val="single" w:sz="4" w:space="0" w:color="auto"/>
              <w:right w:val="single" w:sz="4" w:space="0" w:color="auto"/>
            </w:tcBorders>
            <w:shd w:val="clear" w:color="auto" w:fill="auto"/>
            <w:vAlign w:val="center"/>
          </w:tcPr>
          <w:p w14:paraId="6868BB04"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Algoloji Yeterlik Kurulu</w:t>
            </w:r>
          </w:p>
        </w:tc>
      </w:tr>
      <w:tr w:rsidR="0074340C" w:rsidRPr="00F9787A" w14:paraId="583EF3DE"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4064DCC3" w14:textId="01E4A326"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8</w:t>
            </w:r>
          </w:p>
        </w:tc>
        <w:tc>
          <w:tcPr>
            <w:tcW w:w="567" w:type="dxa"/>
            <w:vMerge/>
            <w:tcBorders>
              <w:left w:val="single" w:sz="4" w:space="0" w:color="auto"/>
              <w:right w:val="single" w:sz="4" w:space="0" w:color="auto"/>
            </w:tcBorders>
            <w:vAlign w:val="center"/>
            <w:hideMark/>
          </w:tcPr>
          <w:p w14:paraId="7875FA7B"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nil"/>
              <w:right w:val="single" w:sz="4" w:space="0" w:color="auto"/>
            </w:tcBorders>
            <w:shd w:val="clear" w:color="auto" w:fill="auto"/>
            <w:vAlign w:val="center"/>
          </w:tcPr>
          <w:p w14:paraId="61173220"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Çocuk Sağlığı ve Hastalıkları Anabilim Dalı</w:t>
            </w:r>
          </w:p>
        </w:tc>
        <w:tc>
          <w:tcPr>
            <w:tcW w:w="3159" w:type="dxa"/>
            <w:tcBorders>
              <w:top w:val="nil"/>
              <w:left w:val="nil"/>
              <w:bottom w:val="nil"/>
              <w:right w:val="single" w:sz="4" w:space="0" w:color="auto"/>
            </w:tcBorders>
            <w:shd w:val="clear" w:color="auto" w:fill="auto"/>
            <w:vAlign w:val="center"/>
          </w:tcPr>
          <w:p w14:paraId="51EACFC3"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12.07.2021 – 12.07.2026 (5 yıl)</w:t>
            </w:r>
          </w:p>
        </w:tc>
        <w:tc>
          <w:tcPr>
            <w:tcW w:w="5574" w:type="dxa"/>
            <w:tcBorders>
              <w:top w:val="nil"/>
              <w:left w:val="nil"/>
              <w:bottom w:val="nil"/>
              <w:right w:val="single" w:sz="4" w:space="0" w:color="auto"/>
            </w:tcBorders>
            <w:shd w:val="clear" w:color="auto" w:fill="auto"/>
            <w:vAlign w:val="center"/>
          </w:tcPr>
          <w:p w14:paraId="38315963"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Çocuk Sağlığı ve Hastalıkları Tıpta Uzmanlık Yeterlik Kurulu</w:t>
            </w:r>
          </w:p>
        </w:tc>
      </w:tr>
      <w:tr w:rsidR="0074340C" w:rsidRPr="00F9787A" w14:paraId="3B0739F7"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021E81BD" w14:textId="3B539191"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9</w:t>
            </w:r>
          </w:p>
        </w:tc>
        <w:tc>
          <w:tcPr>
            <w:tcW w:w="567" w:type="dxa"/>
            <w:vMerge/>
            <w:tcBorders>
              <w:left w:val="single" w:sz="4" w:space="0" w:color="auto"/>
              <w:right w:val="single" w:sz="4" w:space="0" w:color="auto"/>
            </w:tcBorders>
            <w:vAlign w:val="center"/>
          </w:tcPr>
          <w:p w14:paraId="6763ED53"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nil"/>
              <w:right w:val="single" w:sz="4" w:space="0" w:color="auto"/>
            </w:tcBorders>
            <w:shd w:val="clear" w:color="auto" w:fill="auto"/>
            <w:vAlign w:val="center"/>
          </w:tcPr>
          <w:p w14:paraId="7F9475CC"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Radyasyon Onkolojisi Anabilim Dalı</w:t>
            </w:r>
          </w:p>
        </w:tc>
        <w:tc>
          <w:tcPr>
            <w:tcW w:w="3159" w:type="dxa"/>
            <w:tcBorders>
              <w:top w:val="nil"/>
              <w:left w:val="nil"/>
              <w:bottom w:val="nil"/>
              <w:right w:val="single" w:sz="4" w:space="0" w:color="auto"/>
            </w:tcBorders>
            <w:shd w:val="clear" w:color="auto" w:fill="auto"/>
            <w:vAlign w:val="center"/>
          </w:tcPr>
          <w:p w14:paraId="7D78127C"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24.06.2022 – 24.06.2032 (10 yıl)</w:t>
            </w:r>
          </w:p>
        </w:tc>
        <w:tc>
          <w:tcPr>
            <w:tcW w:w="5574" w:type="dxa"/>
            <w:tcBorders>
              <w:top w:val="nil"/>
              <w:left w:val="nil"/>
              <w:bottom w:val="nil"/>
              <w:right w:val="single" w:sz="4" w:space="0" w:color="auto"/>
            </w:tcBorders>
            <w:shd w:val="clear" w:color="auto" w:fill="auto"/>
            <w:vAlign w:val="center"/>
          </w:tcPr>
          <w:p w14:paraId="026A1729" w14:textId="77777777" w:rsidR="0074340C" w:rsidRPr="00F9787A"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Türk Radyasyon Onkolojisi Derneği</w:t>
            </w:r>
          </w:p>
        </w:tc>
      </w:tr>
      <w:tr w:rsidR="0074340C" w:rsidRPr="00F9787A" w14:paraId="6FA39065"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1F4789CF" w14:textId="10043A54"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10</w:t>
            </w:r>
          </w:p>
        </w:tc>
        <w:tc>
          <w:tcPr>
            <w:tcW w:w="567" w:type="dxa"/>
            <w:vMerge/>
            <w:tcBorders>
              <w:left w:val="single" w:sz="4" w:space="0" w:color="auto"/>
              <w:right w:val="single" w:sz="4" w:space="0" w:color="auto"/>
            </w:tcBorders>
            <w:vAlign w:val="center"/>
          </w:tcPr>
          <w:p w14:paraId="167E82D9"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nil"/>
              <w:right w:val="single" w:sz="4" w:space="0" w:color="auto"/>
            </w:tcBorders>
            <w:shd w:val="clear" w:color="auto" w:fill="auto"/>
            <w:vAlign w:val="center"/>
          </w:tcPr>
          <w:p w14:paraId="0E6E7E99"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Tıbbi Patoloji Anabilim Dalı </w:t>
            </w:r>
          </w:p>
        </w:tc>
        <w:tc>
          <w:tcPr>
            <w:tcW w:w="3159" w:type="dxa"/>
            <w:tcBorders>
              <w:top w:val="nil"/>
              <w:left w:val="nil"/>
              <w:bottom w:val="nil"/>
              <w:right w:val="single" w:sz="4" w:space="0" w:color="auto"/>
            </w:tcBorders>
            <w:shd w:val="clear" w:color="auto" w:fill="auto"/>
            <w:vAlign w:val="center"/>
          </w:tcPr>
          <w:p w14:paraId="3FFB7D29"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01.01.2024 - 01.01.2029 (5 yıl)</w:t>
            </w:r>
          </w:p>
        </w:tc>
        <w:tc>
          <w:tcPr>
            <w:tcW w:w="5574" w:type="dxa"/>
            <w:tcBorders>
              <w:top w:val="nil"/>
              <w:left w:val="nil"/>
              <w:bottom w:val="nil"/>
              <w:right w:val="single" w:sz="4" w:space="0" w:color="auto"/>
            </w:tcBorders>
            <w:shd w:val="clear" w:color="auto" w:fill="auto"/>
            <w:vAlign w:val="center"/>
          </w:tcPr>
          <w:p w14:paraId="2DFD75F9"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Patoloji Dernekleri Federasyonu</w:t>
            </w:r>
          </w:p>
        </w:tc>
      </w:tr>
      <w:tr w:rsidR="0074340C" w:rsidRPr="00F9787A" w14:paraId="7A92B3C1"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70E762B5" w14:textId="0D3E5A0C"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11</w:t>
            </w:r>
          </w:p>
        </w:tc>
        <w:tc>
          <w:tcPr>
            <w:tcW w:w="567" w:type="dxa"/>
            <w:vMerge/>
            <w:tcBorders>
              <w:left w:val="single" w:sz="4" w:space="0" w:color="auto"/>
              <w:right w:val="single" w:sz="4" w:space="0" w:color="auto"/>
            </w:tcBorders>
            <w:vAlign w:val="center"/>
          </w:tcPr>
          <w:p w14:paraId="77C2A8DF"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nil"/>
              <w:right w:val="single" w:sz="4" w:space="0" w:color="auto"/>
            </w:tcBorders>
            <w:shd w:val="clear" w:color="auto" w:fill="auto"/>
            <w:vAlign w:val="center"/>
          </w:tcPr>
          <w:p w14:paraId="01D55B3E"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Nöroloji Anabilim Dalı </w:t>
            </w:r>
          </w:p>
        </w:tc>
        <w:tc>
          <w:tcPr>
            <w:tcW w:w="3159" w:type="dxa"/>
            <w:tcBorders>
              <w:top w:val="nil"/>
              <w:left w:val="nil"/>
              <w:bottom w:val="nil"/>
              <w:right w:val="single" w:sz="4" w:space="0" w:color="auto"/>
            </w:tcBorders>
            <w:shd w:val="clear" w:color="auto" w:fill="auto"/>
            <w:vAlign w:val="center"/>
          </w:tcPr>
          <w:p w14:paraId="711A001C"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11.07.2023 - 11.07.2028 (5 yıl)</w:t>
            </w:r>
          </w:p>
        </w:tc>
        <w:tc>
          <w:tcPr>
            <w:tcW w:w="5574" w:type="dxa"/>
            <w:tcBorders>
              <w:top w:val="nil"/>
              <w:left w:val="nil"/>
              <w:bottom w:val="nil"/>
              <w:right w:val="single" w:sz="4" w:space="0" w:color="auto"/>
            </w:tcBorders>
            <w:shd w:val="clear" w:color="auto" w:fill="auto"/>
            <w:vAlign w:val="center"/>
          </w:tcPr>
          <w:p w14:paraId="0D8320EC"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Türk Nöroloji Yeterlik Kurulu</w:t>
            </w:r>
          </w:p>
        </w:tc>
      </w:tr>
      <w:tr w:rsidR="0074340C" w:rsidRPr="00F9787A" w14:paraId="45F1BBC5"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6906F1E4" w14:textId="2C11344F" w:rsidR="0074340C" w:rsidRPr="00F9787A"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12</w:t>
            </w:r>
          </w:p>
        </w:tc>
        <w:tc>
          <w:tcPr>
            <w:tcW w:w="567" w:type="dxa"/>
            <w:vMerge/>
            <w:tcBorders>
              <w:left w:val="single" w:sz="4" w:space="0" w:color="auto"/>
              <w:right w:val="single" w:sz="4" w:space="0" w:color="auto"/>
            </w:tcBorders>
            <w:vAlign w:val="center"/>
          </w:tcPr>
          <w:p w14:paraId="4A7A9E8E"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nil"/>
              <w:right w:val="single" w:sz="4" w:space="0" w:color="auto"/>
            </w:tcBorders>
            <w:shd w:val="clear" w:color="auto" w:fill="auto"/>
            <w:vAlign w:val="center"/>
          </w:tcPr>
          <w:p w14:paraId="5D21888C"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İnme Merkezi</w:t>
            </w:r>
          </w:p>
        </w:tc>
        <w:tc>
          <w:tcPr>
            <w:tcW w:w="3159" w:type="dxa"/>
            <w:tcBorders>
              <w:top w:val="nil"/>
              <w:left w:val="nil"/>
              <w:bottom w:val="nil"/>
              <w:right w:val="single" w:sz="4" w:space="0" w:color="auto"/>
            </w:tcBorders>
            <w:shd w:val="clear" w:color="auto" w:fill="auto"/>
            <w:vAlign w:val="center"/>
          </w:tcPr>
          <w:p w14:paraId="6A805054"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06.10.2023 - 06.10.2025 (2 yıl)</w:t>
            </w:r>
          </w:p>
        </w:tc>
        <w:tc>
          <w:tcPr>
            <w:tcW w:w="5574" w:type="dxa"/>
            <w:tcBorders>
              <w:top w:val="nil"/>
              <w:left w:val="nil"/>
              <w:bottom w:val="nil"/>
              <w:right w:val="single" w:sz="4" w:space="0" w:color="auto"/>
            </w:tcBorders>
            <w:shd w:val="clear" w:color="auto" w:fill="auto"/>
            <w:vAlign w:val="center"/>
          </w:tcPr>
          <w:p w14:paraId="57968ED1"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Dünya İnme Organizasyonu (World </w:t>
            </w:r>
            <w:proofErr w:type="spellStart"/>
            <w:r>
              <w:rPr>
                <w:rFonts w:ascii="Calibri" w:eastAsia="Times New Roman" w:hAnsi="Calibri" w:cs="Calibri"/>
                <w:color w:val="000000"/>
                <w:lang w:eastAsia="tr-TR"/>
              </w:rPr>
              <w:t>Stroke</w:t>
            </w:r>
            <w:proofErr w:type="spellEnd"/>
            <w:r>
              <w:rPr>
                <w:rFonts w:ascii="Calibri" w:eastAsia="Times New Roman" w:hAnsi="Calibri" w:cs="Calibri"/>
                <w:color w:val="000000"/>
                <w:lang w:eastAsia="tr-TR"/>
              </w:rPr>
              <w:t xml:space="preserve"> </w:t>
            </w:r>
            <w:proofErr w:type="spellStart"/>
            <w:r>
              <w:rPr>
                <w:rFonts w:ascii="Calibri" w:eastAsia="Times New Roman" w:hAnsi="Calibri" w:cs="Calibri"/>
                <w:color w:val="000000"/>
                <w:lang w:eastAsia="tr-TR"/>
              </w:rPr>
              <w:t>Organization</w:t>
            </w:r>
            <w:proofErr w:type="spellEnd"/>
            <w:r>
              <w:rPr>
                <w:rFonts w:ascii="Calibri" w:eastAsia="Times New Roman" w:hAnsi="Calibri" w:cs="Calibri"/>
                <w:color w:val="000000"/>
                <w:lang w:eastAsia="tr-TR"/>
              </w:rPr>
              <w:t>- WSO)</w:t>
            </w:r>
          </w:p>
        </w:tc>
      </w:tr>
      <w:tr w:rsidR="0074340C" w:rsidRPr="00F9787A" w14:paraId="523907E6"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65BD5838" w14:textId="34DD524A" w:rsidR="0074340C"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13</w:t>
            </w:r>
          </w:p>
        </w:tc>
        <w:tc>
          <w:tcPr>
            <w:tcW w:w="567" w:type="dxa"/>
            <w:vMerge/>
            <w:tcBorders>
              <w:left w:val="single" w:sz="4" w:space="0" w:color="auto"/>
              <w:right w:val="single" w:sz="4" w:space="0" w:color="auto"/>
            </w:tcBorders>
            <w:vAlign w:val="center"/>
          </w:tcPr>
          <w:p w14:paraId="2BEE4C83"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nil"/>
              <w:right w:val="single" w:sz="4" w:space="0" w:color="auto"/>
            </w:tcBorders>
            <w:shd w:val="clear" w:color="auto" w:fill="auto"/>
            <w:vAlign w:val="center"/>
          </w:tcPr>
          <w:p w14:paraId="6FFA1434"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Enfeksiyon Hastalıkları ve Klinik Mikrobiyoloji Anabilim Dalı</w:t>
            </w:r>
          </w:p>
        </w:tc>
        <w:tc>
          <w:tcPr>
            <w:tcW w:w="3159" w:type="dxa"/>
            <w:tcBorders>
              <w:top w:val="nil"/>
              <w:left w:val="nil"/>
              <w:bottom w:val="nil"/>
              <w:right w:val="single" w:sz="4" w:space="0" w:color="auto"/>
            </w:tcBorders>
            <w:shd w:val="clear" w:color="auto" w:fill="auto"/>
            <w:vAlign w:val="center"/>
          </w:tcPr>
          <w:p w14:paraId="67E60E31"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26.10.2023 – 26.10.2028 (5 yıl)</w:t>
            </w:r>
          </w:p>
        </w:tc>
        <w:tc>
          <w:tcPr>
            <w:tcW w:w="5574" w:type="dxa"/>
            <w:tcBorders>
              <w:top w:val="nil"/>
              <w:left w:val="nil"/>
              <w:bottom w:val="nil"/>
              <w:right w:val="single" w:sz="4" w:space="0" w:color="auto"/>
            </w:tcBorders>
            <w:shd w:val="clear" w:color="auto" w:fill="auto"/>
            <w:vAlign w:val="center"/>
          </w:tcPr>
          <w:p w14:paraId="7FBB5F04"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Enfeksiyon Hastalıkları ve Klinik Mikrobiyoloji Uzmanlık Eğitimi</w:t>
            </w:r>
          </w:p>
        </w:tc>
      </w:tr>
      <w:tr w:rsidR="0074340C" w:rsidRPr="00F9787A" w14:paraId="47E89016" w14:textId="77777777" w:rsidTr="0074340C">
        <w:trPr>
          <w:trHeight w:val="504"/>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70F0EEAC" w14:textId="15E6DB97" w:rsidR="0074340C" w:rsidRDefault="0074340C" w:rsidP="0074340C">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14</w:t>
            </w:r>
          </w:p>
        </w:tc>
        <w:tc>
          <w:tcPr>
            <w:tcW w:w="567" w:type="dxa"/>
            <w:vMerge/>
            <w:tcBorders>
              <w:left w:val="single" w:sz="4" w:space="0" w:color="auto"/>
              <w:bottom w:val="single" w:sz="4" w:space="0" w:color="auto"/>
              <w:right w:val="single" w:sz="4" w:space="0" w:color="auto"/>
            </w:tcBorders>
            <w:vAlign w:val="center"/>
          </w:tcPr>
          <w:p w14:paraId="660140CE" w14:textId="77777777" w:rsidR="0074340C" w:rsidRPr="00F9787A" w:rsidRDefault="0074340C" w:rsidP="0074340C">
            <w:pPr>
              <w:spacing w:after="0" w:line="240" w:lineRule="auto"/>
              <w:rPr>
                <w:rFonts w:ascii="Calibri" w:eastAsia="Times New Roman" w:hAnsi="Calibri" w:cs="Calibri"/>
                <w:b/>
                <w:bCs/>
                <w:color w:val="000000"/>
                <w:lang w:eastAsia="tr-TR"/>
              </w:rPr>
            </w:pPr>
          </w:p>
        </w:tc>
        <w:tc>
          <w:tcPr>
            <w:tcW w:w="4395" w:type="dxa"/>
            <w:tcBorders>
              <w:top w:val="nil"/>
              <w:left w:val="nil"/>
              <w:bottom w:val="single" w:sz="4" w:space="0" w:color="auto"/>
              <w:right w:val="single" w:sz="4" w:space="0" w:color="auto"/>
            </w:tcBorders>
            <w:shd w:val="clear" w:color="auto" w:fill="auto"/>
            <w:vAlign w:val="center"/>
          </w:tcPr>
          <w:p w14:paraId="592016A5"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Göğüs Hastalıkları Anabilim Dalı</w:t>
            </w:r>
          </w:p>
        </w:tc>
        <w:tc>
          <w:tcPr>
            <w:tcW w:w="3159" w:type="dxa"/>
            <w:tcBorders>
              <w:top w:val="nil"/>
              <w:left w:val="nil"/>
              <w:bottom w:val="single" w:sz="4" w:space="0" w:color="auto"/>
              <w:right w:val="single" w:sz="4" w:space="0" w:color="auto"/>
            </w:tcBorders>
            <w:shd w:val="clear" w:color="auto" w:fill="auto"/>
            <w:vAlign w:val="center"/>
          </w:tcPr>
          <w:p w14:paraId="3F11A2CA"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15.03.2024 – 15.03.2029 (5 yıl)</w:t>
            </w:r>
          </w:p>
        </w:tc>
        <w:tc>
          <w:tcPr>
            <w:tcW w:w="5574" w:type="dxa"/>
            <w:tcBorders>
              <w:top w:val="nil"/>
              <w:left w:val="nil"/>
              <w:bottom w:val="single" w:sz="4" w:space="0" w:color="auto"/>
              <w:right w:val="single" w:sz="4" w:space="0" w:color="auto"/>
            </w:tcBorders>
            <w:shd w:val="clear" w:color="auto" w:fill="auto"/>
            <w:vAlign w:val="center"/>
          </w:tcPr>
          <w:p w14:paraId="229EF9F9" w14:textId="77777777" w:rsidR="0074340C" w:rsidRDefault="0074340C" w:rsidP="0074340C">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Türk Göğüs Hastalıkları Yeterlik Kurulu</w:t>
            </w:r>
          </w:p>
        </w:tc>
      </w:tr>
    </w:tbl>
    <w:p w14:paraId="3FEC7289" w14:textId="77777777" w:rsidR="00474E4B" w:rsidRDefault="00F9787A" w:rsidP="00784E75">
      <w:pPr>
        <w:rPr>
          <w:sz w:val="24"/>
          <w:szCs w:val="24"/>
        </w:rPr>
      </w:pPr>
      <w:r>
        <w:rPr>
          <w:sz w:val="24"/>
          <w:szCs w:val="24"/>
        </w:rPr>
        <w:br w:type="page"/>
      </w:r>
    </w:p>
    <w:tbl>
      <w:tblPr>
        <w:tblW w:w="14170" w:type="dxa"/>
        <w:tblCellMar>
          <w:left w:w="70" w:type="dxa"/>
          <w:right w:w="70" w:type="dxa"/>
        </w:tblCellMar>
        <w:tblLook w:val="04A0" w:firstRow="1" w:lastRow="0" w:firstColumn="1" w:lastColumn="0" w:noHBand="0" w:noVBand="1"/>
      </w:tblPr>
      <w:tblGrid>
        <w:gridCol w:w="642"/>
        <w:gridCol w:w="902"/>
        <w:gridCol w:w="4696"/>
        <w:gridCol w:w="2614"/>
        <w:gridCol w:w="5316"/>
      </w:tblGrid>
      <w:tr w:rsidR="00C5417E" w:rsidRPr="00F9787A" w14:paraId="384C1EEC" w14:textId="77777777" w:rsidTr="00B52EBF">
        <w:trPr>
          <w:trHeight w:val="730"/>
        </w:trPr>
        <w:tc>
          <w:tcPr>
            <w:tcW w:w="14170" w:type="dxa"/>
            <w:gridSpan w:val="5"/>
            <w:tcBorders>
              <w:top w:val="single" w:sz="4" w:space="0" w:color="auto"/>
              <w:left w:val="single" w:sz="4" w:space="0" w:color="auto"/>
              <w:bottom w:val="single" w:sz="4" w:space="0" w:color="auto"/>
              <w:right w:val="single" w:sz="4" w:space="0" w:color="auto"/>
            </w:tcBorders>
            <w:shd w:val="clear" w:color="00B050" w:fill="DEC8EE"/>
            <w:noWrap/>
            <w:vAlign w:val="center"/>
            <w:hideMark/>
          </w:tcPr>
          <w:p w14:paraId="6CF2C3BD" w14:textId="77777777" w:rsidR="00C5417E" w:rsidRPr="00F9787A" w:rsidRDefault="00C5417E" w:rsidP="00B52EBF">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lastRenderedPageBreak/>
              <w:t>B. KURUM DIŞINDAN TEDARİK EDİLEN AKREDİTASYON BELGELİ HİZMETLER</w:t>
            </w:r>
          </w:p>
        </w:tc>
      </w:tr>
      <w:tr w:rsidR="00C5417E" w:rsidRPr="00F9787A" w14:paraId="38249181" w14:textId="77777777" w:rsidTr="00B52EBF">
        <w:trPr>
          <w:trHeight w:val="1069"/>
        </w:trPr>
        <w:tc>
          <w:tcPr>
            <w:tcW w:w="642" w:type="dxa"/>
            <w:tcBorders>
              <w:top w:val="nil"/>
              <w:left w:val="single" w:sz="4" w:space="0" w:color="auto"/>
              <w:bottom w:val="single" w:sz="4" w:space="0" w:color="auto"/>
              <w:right w:val="single" w:sz="4" w:space="0" w:color="auto"/>
            </w:tcBorders>
            <w:shd w:val="pct12" w:color="auto" w:fill="auto"/>
            <w:vAlign w:val="center"/>
            <w:hideMark/>
          </w:tcPr>
          <w:p w14:paraId="5B4B27EA" w14:textId="77777777" w:rsidR="00C5417E" w:rsidRPr="00F9787A" w:rsidRDefault="00C5417E" w:rsidP="00B52EBF">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Sıra No</w:t>
            </w:r>
          </w:p>
        </w:tc>
        <w:tc>
          <w:tcPr>
            <w:tcW w:w="5598" w:type="dxa"/>
            <w:gridSpan w:val="2"/>
            <w:tcBorders>
              <w:top w:val="single" w:sz="4" w:space="0" w:color="auto"/>
              <w:left w:val="nil"/>
              <w:bottom w:val="single" w:sz="4" w:space="0" w:color="auto"/>
              <w:right w:val="single" w:sz="4" w:space="0" w:color="auto"/>
            </w:tcBorders>
            <w:shd w:val="pct12" w:color="000000" w:fill="FFFFFF"/>
            <w:vAlign w:val="center"/>
            <w:hideMark/>
          </w:tcPr>
          <w:p w14:paraId="6D47103A" w14:textId="77777777" w:rsidR="00C5417E" w:rsidRPr="00F9787A" w:rsidRDefault="00C5417E" w:rsidP="00B52EBF">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Birim Adı</w:t>
            </w:r>
          </w:p>
        </w:tc>
        <w:tc>
          <w:tcPr>
            <w:tcW w:w="2614" w:type="dxa"/>
            <w:tcBorders>
              <w:top w:val="nil"/>
              <w:left w:val="nil"/>
              <w:bottom w:val="single" w:sz="4" w:space="0" w:color="auto"/>
              <w:right w:val="single" w:sz="4" w:space="0" w:color="auto"/>
            </w:tcBorders>
            <w:shd w:val="pct12" w:color="000000" w:fill="FFFFFF"/>
            <w:vAlign w:val="center"/>
            <w:hideMark/>
          </w:tcPr>
          <w:p w14:paraId="5A466134" w14:textId="77777777" w:rsidR="00C5417E" w:rsidRPr="00F9787A" w:rsidRDefault="00C5417E" w:rsidP="00B52EBF">
            <w:pPr>
              <w:spacing w:after="0" w:line="240" w:lineRule="auto"/>
              <w:jc w:val="center"/>
              <w:rPr>
                <w:rFonts w:ascii="Arial" w:eastAsia="Times New Roman" w:hAnsi="Arial" w:cs="Arial"/>
                <w:b/>
                <w:bCs/>
                <w:color w:val="000000"/>
                <w:lang w:eastAsia="tr-TR"/>
              </w:rPr>
            </w:pPr>
            <w:r>
              <w:rPr>
                <w:rFonts w:ascii="Arial" w:eastAsia="Times New Roman" w:hAnsi="Arial" w:cs="Arial"/>
                <w:b/>
                <w:bCs/>
                <w:color w:val="000000"/>
                <w:lang w:eastAsia="tr-TR"/>
              </w:rPr>
              <w:t>Süresi / Yıl</w:t>
            </w:r>
            <w:r w:rsidRPr="00F9787A">
              <w:rPr>
                <w:rFonts w:ascii="Arial" w:eastAsia="Times New Roman" w:hAnsi="Arial" w:cs="Arial"/>
                <w:b/>
                <w:bCs/>
                <w:color w:val="000000"/>
                <w:lang w:eastAsia="tr-TR"/>
              </w:rPr>
              <w:t xml:space="preserve">                                 </w:t>
            </w:r>
          </w:p>
        </w:tc>
        <w:tc>
          <w:tcPr>
            <w:tcW w:w="5316" w:type="dxa"/>
            <w:tcBorders>
              <w:top w:val="nil"/>
              <w:left w:val="nil"/>
              <w:bottom w:val="single" w:sz="4" w:space="0" w:color="auto"/>
              <w:right w:val="single" w:sz="4" w:space="0" w:color="auto"/>
            </w:tcBorders>
            <w:shd w:val="pct12" w:color="000000" w:fill="FFFFFF"/>
            <w:vAlign w:val="center"/>
            <w:hideMark/>
          </w:tcPr>
          <w:p w14:paraId="590BE387" w14:textId="77777777" w:rsidR="00C5417E" w:rsidRPr="00F9787A" w:rsidRDefault="00C5417E" w:rsidP="00B52EBF">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 xml:space="preserve">Akreditasyon Belgesinin Adı / Alındığı Kurumun Adı                                             </w:t>
            </w:r>
          </w:p>
        </w:tc>
      </w:tr>
      <w:tr w:rsidR="00C5417E" w:rsidRPr="00437EDF" w14:paraId="5305FC97" w14:textId="77777777" w:rsidTr="00B52EBF">
        <w:trPr>
          <w:cantSplit/>
          <w:trHeight w:val="1781"/>
        </w:trPr>
        <w:tc>
          <w:tcPr>
            <w:tcW w:w="642" w:type="dxa"/>
            <w:tcBorders>
              <w:top w:val="single" w:sz="4" w:space="0" w:color="auto"/>
              <w:left w:val="single" w:sz="4" w:space="0" w:color="auto"/>
              <w:bottom w:val="single" w:sz="4" w:space="0" w:color="auto"/>
              <w:right w:val="single" w:sz="4" w:space="0" w:color="auto"/>
            </w:tcBorders>
            <w:shd w:val="pct12" w:color="auto" w:fill="auto"/>
            <w:vAlign w:val="center"/>
          </w:tcPr>
          <w:p w14:paraId="6DEEC512" w14:textId="77777777" w:rsidR="00C5417E" w:rsidRPr="00F9787A" w:rsidRDefault="00C5417E" w:rsidP="00B52EBF">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w:t>
            </w:r>
          </w:p>
        </w:tc>
        <w:tc>
          <w:tcPr>
            <w:tcW w:w="902" w:type="dxa"/>
            <w:tcBorders>
              <w:top w:val="single" w:sz="4" w:space="0" w:color="auto"/>
              <w:left w:val="single" w:sz="4" w:space="0" w:color="auto"/>
              <w:bottom w:val="single" w:sz="4" w:space="0" w:color="auto"/>
              <w:right w:val="single" w:sz="4" w:space="0" w:color="auto"/>
            </w:tcBorders>
            <w:textDirection w:val="btLr"/>
            <w:vAlign w:val="center"/>
          </w:tcPr>
          <w:p w14:paraId="7C0B411E" w14:textId="77777777" w:rsidR="00C5417E" w:rsidRPr="00F9787A" w:rsidRDefault="00C5417E" w:rsidP="00B52EBF">
            <w:pPr>
              <w:spacing w:after="0" w:line="240" w:lineRule="auto"/>
              <w:ind w:left="113" w:right="113"/>
              <w:rPr>
                <w:rFonts w:ascii="Calibri" w:eastAsia="Times New Roman" w:hAnsi="Calibri" w:cs="Calibri"/>
                <w:b/>
                <w:bCs/>
                <w:color w:val="000000"/>
                <w:lang w:eastAsia="tr-TR"/>
              </w:rPr>
            </w:pPr>
            <w:r w:rsidRPr="00437EDF">
              <w:rPr>
                <w:rFonts w:ascii="Calibri" w:eastAsia="Times New Roman" w:hAnsi="Calibri" w:cs="Calibri"/>
                <w:b/>
                <w:bCs/>
                <w:color w:val="000000"/>
                <w:lang w:eastAsia="tr-TR"/>
              </w:rPr>
              <w:t>Bilgi İşlem Daire Başkanlığı</w:t>
            </w:r>
          </w:p>
        </w:tc>
        <w:tc>
          <w:tcPr>
            <w:tcW w:w="4696" w:type="dxa"/>
            <w:tcBorders>
              <w:top w:val="single" w:sz="4" w:space="0" w:color="auto"/>
              <w:left w:val="nil"/>
              <w:bottom w:val="single" w:sz="4" w:space="0" w:color="auto"/>
              <w:right w:val="single" w:sz="4" w:space="0" w:color="auto"/>
            </w:tcBorders>
            <w:shd w:val="clear" w:color="auto" w:fill="auto"/>
            <w:vAlign w:val="center"/>
          </w:tcPr>
          <w:p w14:paraId="56CE0638" w14:textId="77777777" w:rsidR="00C5417E" w:rsidRPr="00A45F0B" w:rsidRDefault="00C5417E" w:rsidP="00B52EBF">
            <w:pPr>
              <w:pStyle w:val="NormalWeb"/>
              <w:shd w:val="clear" w:color="auto" w:fill="FFFFFF"/>
              <w:spacing w:before="0" w:beforeAutospacing="0" w:after="150" w:afterAutospacing="0"/>
              <w:rPr>
                <w:sz w:val="21"/>
                <w:szCs w:val="21"/>
              </w:rPr>
            </w:pPr>
            <w:r w:rsidRPr="00A45F0B">
              <w:rPr>
                <w:sz w:val="21"/>
                <w:szCs w:val="21"/>
              </w:rPr>
              <w:t>BGYS Çalışmaları Temmuz 2019 da tamamlanmıştır. Geçirilen dış denetim sonucunda Bilgi İşlem Daire Başkanlığı 14.07.2019 tarihi itibariyle ISO 27001 belgesi almaya hak kazanmıştır.  </w:t>
            </w:r>
          </w:p>
          <w:p w14:paraId="38D188F5" w14:textId="77777777" w:rsidR="00C5417E" w:rsidRPr="00A45F0B" w:rsidRDefault="00C5417E" w:rsidP="00B52EBF">
            <w:pPr>
              <w:pStyle w:val="NormalWeb"/>
              <w:shd w:val="clear" w:color="auto" w:fill="FFFFFF"/>
              <w:spacing w:before="0" w:beforeAutospacing="0" w:after="150" w:afterAutospacing="0"/>
              <w:rPr>
                <w:sz w:val="21"/>
                <w:szCs w:val="21"/>
              </w:rPr>
            </w:pPr>
            <w:r w:rsidRPr="00A45F0B">
              <w:rPr>
                <w:sz w:val="21"/>
                <w:szCs w:val="21"/>
              </w:rPr>
              <w:t>28.07.2020 tarihinde gerçekleştirilen 2. Dış Denetim sonucunda BGYS sertifikası yenilenmiştir.</w:t>
            </w:r>
          </w:p>
          <w:p w14:paraId="597FE715" w14:textId="77777777" w:rsidR="00C5417E" w:rsidRPr="00A45F0B" w:rsidRDefault="00C5417E" w:rsidP="00B52EBF">
            <w:pPr>
              <w:pStyle w:val="NormalWeb"/>
              <w:shd w:val="clear" w:color="auto" w:fill="FFFFFF"/>
              <w:spacing w:before="0" w:beforeAutospacing="0" w:after="150" w:afterAutospacing="0"/>
              <w:rPr>
                <w:sz w:val="21"/>
                <w:szCs w:val="21"/>
              </w:rPr>
            </w:pPr>
            <w:r w:rsidRPr="00A45F0B">
              <w:rPr>
                <w:sz w:val="21"/>
                <w:szCs w:val="21"/>
              </w:rPr>
              <w:t>25.07.2021 tarihinde gerçekleştirilen 2. Dış Denetim sonucunda BGYS sertifikası yenilenmiştir.</w:t>
            </w:r>
          </w:p>
          <w:p w14:paraId="1AD106CB" w14:textId="77777777" w:rsidR="00C5417E" w:rsidRPr="00437EDF" w:rsidRDefault="00C5417E" w:rsidP="00B52EBF">
            <w:pPr>
              <w:spacing w:after="0" w:line="240" w:lineRule="auto"/>
              <w:rPr>
                <w:rFonts w:ascii="Calibri" w:eastAsia="Times New Roman" w:hAnsi="Calibri" w:cs="Calibri"/>
                <w:b/>
                <w:bCs/>
                <w:color w:val="000000"/>
                <w:lang w:eastAsia="tr-TR"/>
              </w:rPr>
            </w:pPr>
            <w:r w:rsidRPr="00A45F0B">
              <w:rPr>
                <w:sz w:val="21"/>
                <w:szCs w:val="21"/>
                <w:shd w:val="clear" w:color="auto" w:fill="FFFFFF"/>
              </w:rPr>
              <w:t>2022 yılında Bilgi Güvenliği Yönetim Sistemi kapsamında, BİDB bünyesinde kurulan Bilgi Güvenliği Birimi ile çalışmalarına devam etmektedir. </w:t>
            </w:r>
          </w:p>
        </w:tc>
        <w:tc>
          <w:tcPr>
            <w:tcW w:w="2614" w:type="dxa"/>
            <w:tcBorders>
              <w:top w:val="single" w:sz="4" w:space="0" w:color="auto"/>
              <w:left w:val="nil"/>
              <w:bottom w:val="single" w:sz="4" w:space="0" w:color="auto"/>
              <w:right w:val="single" w:sz="4" w:space="0" w:color="auto"/>
            </w:tcBorders>
            <w:shd w:val="clear" w:color="auto" w:fill="auto"/>
            <w:vAlign w:val="center"/>
          </w:tcPr>
          <w:p w14:paraId="5FFE5E61" w14:textId="77777777" w:rsidR="00C5417E" w:rsidRPr="00437EDF" w:rsidRDefault="00C5417E" w:rsidP="00B52EBF">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14.07.2019 – 13.07.2025</w:t>
            </w:r>
          </w:p>
        </w:tc>
        <w:tc>
          <w:tcPr>
            <w:tcW w:w="5316" w:type="dxa"/>
            <w:tcBorders>
              <w:top w:val="single" w:sz="4" w:space="0" w:color="auto"/>
              <w:left w:val="nil"/>
              <w:bottom w:val="single" w:sz="4" w:space="0" w:color="auto"/>
              <w:right w:val="single" w:sz="4" w:space="0" w:color="auto"/>
            </w:tcBorders>
            <w:shd w:val="clear" w:color="auto" w:fill="auto"/>
            <w:vAlign w:val="center"/>
          </w:tcPr>
          <w:p w14:paraId="3C7797C4" w14:textId="77777777" w:rsidR="00C5417E" w:rsidRPr="00437EDF" w:rsidRDefault="00C5417E" w:rsidP="00B52EB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ISO</w:t>
            </w:r>
            <w:r>
              <w:rPr>
                <w:rFonts w:ascii="Calibri" w:eastAsia="Times New Roman" w:hAnsi="Calibri" w:cs="Calibri"/>
                <w:color w:val="000000"/>
                <w:lang w:eastAsia="tr-TR"/>
              </w:rPr>
              <w:t>/IEC</w:t>
            </w:r>
            <w:r w:rsidRPr="00437EDF">
              <w:rPr>
                <w:rFonts w:ascii="Calibri" w:eastAsia="Times New Roman" w:hAnsi="Calibri" w:cs="Calibri"/>
                <w:color w:val="000000"/>
                <w:lang w:eastAsia="tr-TR"/>
              </w:rPr>
              <w:t xml:space="preserve"> 27001: 2013 Bilgi Güvenliği Yönetim S</w:t>
            </w:r>
            <w:r>
              <w:rPr>
                <w:rFonts w:ascii="Calibri" w:eastAsia="Times New Roman" w:hAnsi="Calibri" w:cs="Calibri"/>
                <w:color w:val="000000"/>
                <w:lang w:eastAsia="tr-TR"/>
              </w:rPr>
              <w:t>istemi (BGYS) Standardı Belgesi</w:t>
            </w:r>
          </w:p>
        </w:tc>
      </w:tr>
    </w:tbl>
    <w:p w14:paraId="27B80426" w14:textId="77777777" w:rsidR="00C5417E" w:rsidRDefault="00C5417E" w:rsidP="00784E75">
      <w:pPr>
        <w:rPr>
          <w:sz w:val="24"/>
          <w:szCs w:val="24"/>
        </w:rPr>
      </w:pPr>
    </w:p>
    <w:p w14:paraId="5983F0BB" w14:textId="77777777" w:rsidR="00C5417E" w:rsidRDefault="00C5417E" w:rsidP="00784E75">
      <w:pPr>
        <w:rPr>
          <w:sz w:val="24"/>
          <w:szCs w:val="24"/>
        </w:rPr>
      </w:pPr>
    </w:p>
    <w:p w14:paraId="35B7285A" w14:textId="77777777" w:rsidR="00C5417E" w:rsidRDefault="00C5417E" w:rsidP="00784E75">
      <w:pPr>
        <w:rPr>
          <w:sz w:val="24"/>
          <w:szCs w:val="24"/>
        </w:rPr>
      </w:pPr>
    </w:p>
    <w:p w14:paraId="4E93C62F" w14:textId="77777777" w:rsidR="00C5417E" w:rsidRDefault="00C5417E" w:rsidP="00784E75">
      <w:pPr>
        <w:rPr>
          <w:sz w:val="24"/>
          <w:szCs w:val="24"/>
        </w:rPr>
      </w:pPr>
    </w:p>
    <w:p w14:paraId="1626C97A" w14:textId="77777777" w:rsidR="00C5417E" w:rsidRDefault="00C5417E" w:rsidP="00784E75">
      <w:pPr>
        <w:rPr>
          <w:sz w:val="24"/>
          <w:szCs w:val="24"/>
        </w:rPr>
      </w:pPr>
    </w:p>
    <w:p w14:paraId="690BFCF9" w14:textId="77777777" w:rsidR="00C5417E" w:rsidRDefault="00C5417E" w:rsidP="00784E75">
      <w:pPr>
        <w:rPr>
          <w:sz w:val="24"/>
          <w:szCs w:val="24"/>
        </w:rPr>
      </w:pPr>
    </w:p>
    <w:p w14:paraId="0BF4CA61" w14:textId="77777777" w:rsidR="00C5417E" w:rsidRDefault="00C5417E" w:rsidP="00784E75">
      <w:pPr>
        <w:rPr>
          <w:sz w:val="24"/>
          <w:szCs w:val="24"/>
        </w:rPr>
      </w:pPr>
    </w:p>
    <w:p w14:paraId="4904B09F" w14:textId="77777777" w:rsidR="00C5417E" w:rsidRDefault="00C5417E" w:rsidP="00784E75">
      <w:pPr>
        <w:rPr>
          <w:sz w:val="24"/>
          <w:szCs w:val="24"/>
        </w:rPr>
      </w:pPr>
    </w:p>
    <w:p w14:paraId="53F8A53E" w14:textId="77777777" w:rsidR="00C5417E" w:rsidRDefault="00C5417E" w:rsidP="00784E75">
      <w:pPr>
        <w:rPr>
          <w:sz w:val="24"/>
          <w:szCs w:val="24"/>
        </w:rPr>
      </w:pPr>
    </w:p>
    <w:p w14:paraId="04E8216E" w14:textId="77777777" w:rsidR="00C5417E" w:rsidRDefault="00C5417E" w:rsidP="00784E75">
      <w:pPr>
        <w:rPr>
          <w:sz w:val="24"/>
          <w:szCs w:val="24"/>
        </w:rPr>
      </w:pPr>
    </w:p>
    <w:tbl>
      <w:tblPr>
        <w:tblW w:w="15393" w:type="dxa"/>
        <w:tblCellMar>
          <w:left w:w="70" w:type="dxa"/>
          <w:right w:w="70" w:type="dxa"/>
        </w:tblCellMar>
        <w:tblLook w:val="04A0" w:firstRow="1" w:lastRow="0" w:firstColumn="1" w:lastColumn="0" w:noHBand="0" w:noVBand="1"/>
      </w:tblPr>
      <w:tblGrid>
        <w:gridCol w:w="609"/>
        <w:gridCol w:w="985"/>
        <w:gridCol w:w="2649"/>
        <w:gridCol w:w="2529"/>
        <w:gridCol w:w="3429"/>
        <w:gridCol w:w="5192"/>
      </w:tblGrid>
      <w:tr w:rsidR="00437EDF" w:rsidRPr="00437EDF" w14:paraId="5B032E95" w14:textId="77777777" w:rsidTr="004073BC">
        <w:trPr>
          <w:trHeight w:val="732"/>
        </w:trPr>
        <w:tc>
          <w:tcPr>
            <w:tcW w:w="15393" w:type="dxa"/>
            <w:gridSpan w:val="6"/>
            <w:tcBorders>
              <w:top w:val="single" w:sz="4" w:space="0" w:color="auto"/>
              <w:left w:val="single" w:sz="4" w:space="0" w:color="auto"/>
              <w:bottom w:val="single" w:sz="4" w:space="0" w:color="auto"/>
              <w:right w:val="single" w:sz="4" w:space="0" w:color="auto"/>
            </w:tcBorders>
            <w:shd w:val="clear" w:color="FFD966" w:fill="FCE4D6"/>
            <w:vAlign w:val="center"/>
            <w:hideMark/>
          </w:tcPr>
          <w:p w14:paraId="2D8ED161" w14:textId="55429A46" w:rsidR="00437EDF" w:rsidRPr="00437EDF" w:rsidRDefault="00140A99" w:rsidP="00437EDF">
            <w:pPr>
              <w:spacing w:after="0" w:line="240" w:lineRule="auto"/>
              <w:jc w:val="center"/>
              <w:rPr>
                <w:rFonts w:ascii="Arial" w:eastAsia="Times New Roman" w:hAnsi="Arial" w:cs="Arial"/>
                <w:b/>
                <w:bCs/>
                <w:color w:val="000000"/>
                <w:lang w:eastAsia="tr-TR"/>
              </w:rPr>
            </w:pPr>
            <w:r>
              <w:rPr>
                <w:rFonts w:ascii="Arial" w:eastAsia="Times New Roman" w:hAnsi="Arial" w:cs="Arial"/>
                <w:b/>
                <w:bCs/>
                <w:color w:val="000000"/>
                <w:lang w:eastAsia="tr-TR"/>
              </w:rPr>
              <w:lastRenderedPageBreak/>
              <w:t>C</w:t>
            </w:r>
            <w:r w:rsidR="00437EDF" w:rsidRPr="00437EDF">
              <w:rPr>
                <w:rFonts w:ascii="Arial" w:eastAsia="Times New Roman" w:hAnsi="Arial" w:cs="Arial"/>
                <w:b/>
                <w:bCs/>
                <w:color w:val="000000"/>
                <w:lang w:eastAsia="tr-TR"/>
              </w:rPr>
              <w:t xml:space="preserve">. GEÇMİŞTE AKREDİTASYON BELGESİ OLAN ANCAK BELGESİ YENİLENMEYEN BİRİMLER </w:t>
            </w:r>
          </w:p>
        </w:tc>
      </w:tr>
      <w:tr w:rsidR="00437EDF" w:rsidRPr="00437EDF" w14:paraId="615E9528" w14:textId="77777777" w:rsidTr="00A45F0B">
        <w:trPr>
          <w:trHeight w:val="935"/>
        </w:trPr>
        <w:tc>
          <w:tcPr>
            <w:tcW w:w="609" w:type="dxa"/>
            <w:tcBorders>
              <w:top w:val="nil"/>
              <w:left w:val="single" w:sz="4" w:space="0" w:color="auto"/>
              <w:bottom w:val="single" w:sz="4" w:space="0" w:color="auto"/>
              <w:right w:val="single" w:sz="4" w:space="0" w:color="auto"/>
            </w:tcBorders>
            <w:shd w:val="pct12" w:color="auto" w:fill="auto"/>
            <w:vAlign w:val="center"/>
            <w:hideMark/>
          </w:tcPr>
          <w:p w14:paraId="241EFAC0" w14:textId="77777777" w:rsidR="00437EDF" w:rsidRPr="00437EDF" w:rsidRDefault="00437EDF" w:rsidP="00437EDF">
            <w:pPr>
              <w:spacing w:after="0" w:line="240" w:lineRule="auto"/>
              <w:jc w:val="center"/>
              <w:rPr>
                <w:rFonts w:ascii="Arial" w:eastAsia="Times New Roman" w:hAnsi="Arial" w:cs="Arial"/>
                <w:b/>
                <w:bCs/>
                <w:color w:val="000000"/>
                <w:lang w:eastAsia="tr-TR"/>
              </w:rPr>
            </w:pPr>
            <w:r w:rsidRPr="00437EDF">
              <w:rPr>
                <w:rFonts w:ascii="Arial" w:eastAsia="Times New Roman" w:hAnsi="Arial" w:cs="Arial"/>
                <w:b/>
                <w:bCs/>
                <w:color w:val="000000"/>
                <w:lang w:eastAsia="tr-TR"/>
              </w:rPr>
              <w:t>Sıra No</w:t>
            </w:r>
          </w:p>
        </w:tc>
        <w:tc>
          <w:tcPr>
            <w:tcW w:w="3634" w:type="dxa"/>
            <w:gridSpan w:val="2"/>
            <w:tcBorders>
              <w:top w:val="single" w:sz="4" w:space="0" w:color="auto"/>
              <w:left w:val="nil"/>
              <w:bottom w:val="single" w:sz="4" w:space="0" w:color="auto"/>
              <w:right w:val="single" w:sz="4" w:space="0" w:color="auto"/>
            </w:tcBorders>
            <w:shd w:val="pct12" w:color="000000" w:fill="FFFFFF"/>
            <w:noWrap/>
            <w:vAlign w:val="center"/>
            <w:hideMark/>
          </w:tcPr>
          <w:p w14:paraId="53864B73" w14:textId="77777777" w:rsidR="00437EDF" w:rsidRPr="00437EDF" w:rsidRDefault="00437EDF" w:rsidP="00437EDF">
            <w:pPr>
              <w:spacing w:after="0" w:line="240" w:lineRule="auto"/>
              <w:jc w:val="center"/>
              <w:rPr>
                <w:rFonts w:ascii="Arial" w:eastAsia="Times New Roman" w:hAnsi="Arial" w:cs="Arial"/>
                <w:b/>
                <w:bCs/>
                <w:color w:val="000000"/>
                <w:lang w:eastAsia="tr-TR"/>
              </w:rPr>
            </w:pPr>
            <w:r w:rsidRPr="00437EDF">
              <w:rPr>
                <w:rFonts w:ascii="Arial" w:eastAsia="Times New Roman" w:hAnsi="Arial" w:cs="Arial"/>
                <w:b/>
                <w:bCs/>
                <w:color w:val="000000"/>
                <w:lang w:eastAsia="tr-TR"/>
              </w:rPr>
              <w:t>Birim Adı</w:t>
            </w:r>
          </w:p>
        </w:tc>
        <w:tc>
          <w:tcPr>
            <w:tcW w:w="2529" w:type="dxa"/>
            <w:tcBorders>
              <w:top w:val="nil"/>
              <w:left w:val="nil"/>
              <w:bottom w:val="single" w:sz="4" w:space="0" w:color="auto"/>
              <w:right w:val="single" w:sz="4" w:space="0" w:color="auto"/>
            </w:tcBorders>
            <w:shd w:val="pct12" w:color="000000" w:fill="FFFFFF"/>
            <w:vAlign w:val="center"/>
            <w:hideMark/>
          </w:tcPr>
          <w:p w14:paraId="6209615A" w14:textId="77777777" w:rsidR="00437EDF" w:rsidRPr="00437EDF" w:rsidRDefault="00437EDF" w:rsidP="00437EDF">
            <w:pPr>
              <w:spacing w:after="0" w:line="240" w:lineRule="auto"/>
              <w:jc w:val="center"/>
              <w:rPr>
                <w:rFonts w:ascii="Arial" w:eastAsia="Times New Roman" w:hAnsi="Arial" w:cs="Arial"/>
                <w:b/>
                <w:bCs/>
                <w:color w:val="000000"/>
                <w:lang w:eastAsia="tr-TR"/>
              </w:rPr>
            </w:pPr>
            <w:r w:rsidRPr="00437EDF">
              <w:rPr>
                <w:rFonts w:ascii="Arial" w:eastAsia="Times New Roman" w:hAnsi="Arial" w:cs="Arial"/>
                <w:b/>
                <w:bCs/>
                <w:color w:val="000000"/>
                <w:lang w:eastAsia="tr-TR"/>
              </w:rPr>
              <w:t xml:space="preserve">Akreditasyon Geçmişi               </w:t>
            </w:r>
          </w:p>
        </w:tc>
        <w:tc>
          <w:tcPr>
            <w:tcW w:w="3429" w:type="dxa"/>
            <w:tcBorders>
              <w:top w:val="nil"/>
              <w:left w:val="nil"/>
              <w:bottom w:val="single" w:sz="4" w:space="0" w:color="auto"/>
              <w:right w:val="single" w:sz="4" w:space="0" w:color="auto"/>
            </w:tcBorders>
            <w:shd w:val="pct12" w:color="000000" w:fill="FFFFFF"/>
            <w:vAlign w:val="center"/>
            <w:hideMark/>
          </w:tcPr>
          <w:p w14:paraId="1CE8AD16" w14:textId="77777777" w:rsidR="00437EDF" w:rsidRPr="00437EDF" w:rsidRDefault="00437EDF" w:rsidP="00437EDF">
            <w:pPr>
              <w:spacing w:after="0" w:line="240" w:lineRule="auto"/>
              <w:jc w:val="center"/>
              <w:rPr>
                <w:rFonts w:ascii="Arial" w:eastAsia="Times New Roman" w:hAnsi="Arial" w:cs="Arial"/>
                <w:b/>
                <w:bCs/>
                <w:color w:val="000000"/>
                <w:lang w:eastAsia="tr-TR"/>
              </w:rPr>
            </w:pPr>
            <w:r w:rsidRPr="00437EDF">
              <w:rPr>
                <w:rFonts w:ascii="Arial" w:eastAsia="Times New Roman" w:hAnsi="Arial" w:cs="Arial"/>
                <w:b/>
                <w:bCs/>
                <w:color w:val="000000"/>
                <w:lang w:eastAsia="tr-TR"/>
              </w:rPr>
              <w:t>Daha Önce Alınan Akreditasyon Belgeleri</w:t>
            </w:r>
          </w:p>
        </w:tc>
        <w:tc>
          <w:tcPr>
            <w:tcW w:w="5192" w:type="dxa"/>
            <w:tcBorders>
              <w:top w:val="nil"/>
              <w:left w:val="nil"/>
              <w:bottom w:val="single" w:sz="4" w:space="0" w:color="auto"/>
              <w:right w:val="single" w:sz="4" w:space="0" w:color="auto"/>
            </w:tcBorders>
            <w:shd w:val="pct12" w:color="000000" w:fill="FFFFFF"/>
            <w:vAlign w:val="center"/>
            <w:hideMark/>
          </w:tcPr>
          <w:p w14:paraId="2544F458" w14:textId="77777777" w:rsidR="00437EDF" w:rsidRPr="00437EDF" w:rsidRDefault="00437EDF" w:rsidP="00437EDF">
            <w:pPr>
              <w:spacing w:after="0" w:line="240" w:lineRule="auto"/>
              <w:jc w:val="center"/>
              <w:rPr>
                <w:rFonts w:ascii="Arial" w:eastAsia="Times New Roman" w:hAnsi="Arial" w:cs="Arial"/>
                <w:b/>
                <w:bCs/>
                <w:color w:val="000000"/>
                <w:lang w:eastAsia="tr-TR"/>
              </w:rPr>
            </w:pPr>
            <w:r w:rsidRPr="00437EDF">
              <w:rPr>
                <w:rFonts w:ascii="Arial" w:eastAsia="Times New Roman" w:hAnsi="Arial" w:cs="Arial"/>
                <w:b/>
                <w:bCs/>
                <w:color w:val="000000"/>
                <w:lang w:eastAsia="tr-TR"/>
              </w:rPr>
              <w:t>Akreditasyon Çalışmalarının Sürdürülmeme Nedeni</w:t>
            </w:r>
          </w:p>
        </w:tc>
      </w:tr>
      <w:tr w:rsidR="0098262D" w:rsidRPr="00437EDF" w14:paraId="023EE879" w14:textId="77777777" w:rsidTr="00A45F0B">
        <w:trPr>
          <w:trHeight w:val="1934"/>
        </w:trPr>
        <w:tc>
          <w:tcPr>
            <w:tcW w:w="609" w:type="dxa"/>
            <w:tcBorders>
              <w:top w:val="nil"/>
              <w:left w:val="single" w:sz="4" w:space="0" w:color="auto"/>
              <w:bottom w:val="single" w:sz="4" w:space="0" w:color="auto"/>
              <w:right w:val="single" w:sz="4" w:space="0" w:color="auto"/>
            </w:tcBorders>
            <w:shd w:val="pct12" w:color="auto" w:fill="auto"/>
            <w:vAlign w:val="center"/>
            <w:hideMark/>
          </w:tcPr>
          <w:p w14:paraId="048CFA6C" w14:textId="77777777" w:rsidR="0098262D" w:rsidRPr="00437EDF" w:rsidRDefault="0098262D" w:rsidP="00437EDF">
            <w:pPr>
              <w:spacing w:after="0" w:line="240" w:lineRule="auto"/>
              <w:jc w:val="center"/>
              <w:rPr>
                <w:rFonts w:ascii="Calibri" w:eastAsia="Times New Roman" w:hAnsi="Calibri" w:cs="Calibri"/>
                <w:b/>
                <w:bCs/>
                <w:color w:val="000000"/>
                <w:lang w:eastAsia="tr-TR"/>
              </w:rPr>
            </w:pPr>
            <w:r w:rsidRPr="00437EDF">
              <w:rPr>
                <w:rFonts w:ascii="Calibri" w:eastAsia="Times New Roman" w:hAnsi="Calibri" w:cs="Calibri"/>
                <w:b/>
                <w:bCs/>
                <w:color w:val="000000"/>
                <w:lang w:eastAsia="tr-TR"/>
              </w:rPr>
              <w:t>1</w:t>
            </w:r>
          </w:p>
        </w:tc>
        <w:tc>
          <w:tcPr>
            <w:tcW w:w="985" w:type="dxa"/>
            <w:vMerge w:val="restart"/>
            <w:tcBorders>
              <w:top w:val="nil"/>
              <w:left w:val="single" w:sz="4" w:space="0" w:color="auto"/>
              <w:right w:val="single" w:sz="4" w:space="0" w:color="auto"/>
            </w:tcBorders>
            <w:shd w:val="clear" w:color="auto" w:fill="auto"/>
            <w:noWrap/>
            <w:textDirection w:val="btLr"/>
            <w:vAlign w:val="center"/>
            <w:hideMark/>
          </w:tcPr>
          <w:p w14:paraId="2F6FC160" w14:textId="77777777" w:rsidR="0098262D" w:rsidRPr="00437EDF" w:rsidRDefault="0098262D" w:rsidP="00437EDF">
            <w:pPr>
              <w:spacing w:after="0" w:line="240" w:lineRule="auto"/>
              <w:jc w:val="center"/>
              <w:rPr>
                <w:rFonts w:ascii="Calibri" w:eastAsia="Times New Roman" w:hAnsi="Calibri" w:cs="Calibri"/>
                <w:b/>
                <w:bCs/>
                <w:color w:val="000000"/>
                <w:lang w:eastAsia="tr-TR"/>
              </w:rPr>
            </w:pPr>
            <w:r w:rsidRPr="00437EDF">
              <w:rPr>
                <w:rFonts w:ascii="Calibri" w:eastAsia="Times New Roman" w:hAnsi="Calibri" w:cs="Calibri"/>
                <w:b/>
                <w:bCs/>
                <w:color w:val="000000"/>
                <w:lang w:eastAsia="tr-TR"/>
              </w:rPr>
              <w:t>Mühendislik Mimarlık Fakültesi</w:t>
            </w:r>
          </w:p>
        </w:tc>
        <w:tc>
          <w:tcPr>
            <w:tcW w:w="2649" w:type="dxa"/>
            <w:tcBorders>
              <w:top w:val="nil"/>
              <w:left w:val="nil"/>
              <w:bottom w:val="single" w:sz="4" w:space="0" w:color="auto"/>
              <w:right w:val="single" w:sz="4" w:space="0" w:color="auto"/>
            </w:tcBorders>
            <w:shd w:val="clear" w:color="auto" w:fill="auto"/>
            <w:vAlign w:val="center"/>
            <w:hideMark/>
          </w:tcPr>
          <w:p w14:paraId="6D5A45EE" w14:textId="77777777" w:rsidR="0098262D" w:rsidRPr="00437EDF" w:rsidRDefault="0098262D" w:rsidP="00437ED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Endüstri Mühendisliği Lisans Programı</w:t>
            </w:r>
          </w:p>
        </w:tc>
        <w:tc>
          <w:tcPr>
            <w:tcW w:w="2529" w:type="dxa"/>
            <w:tcBorders>
              <w:top w:val="nil"/>
              <w:left w:val="nil"/>
              <w:bottom w:val="single" w:sz="4" w:space="0" w:color="auto"/>
              <w:right w:val="single" w:sz="4" w:space="0" w:color="auto"/>
            </w:tcBorders>
            <w:shd w:val="clear" w:color="auto" w:fill="auto"/>
            <w:vAlign w:val="center"/>
            <w:hideMark/>
          </w:tcPr>
          <w:p w14:paraId="3B39B54C" w14:textId="77777777" w:rsidR="0098262D" w:rsidRPr="00437EDF" w:rsidRDefault="0098262D" w:rsidP="00437ED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01.05.2012 - 30.09.2014 (2 yıl)</w:t>
            </w:r>
          </w:p>
        </w:tc>
        <w:tc>
          <w:tcPr>
            <w:tcW w:w="3429" w:type="dxa"/>
            <w:tcBorders>
              <w:top w:val="nil"/>
              <w:left w:val="nil"/>
              <w:bottom w:val="single" w:sz="4" w:space="0" w:color="auto"/>
              <w:right w:val="single" w:sz="4" w:space="0" w:color="auto"/>
            </w:tcBorders>
            <w:shd w:val="clear" w:color="auto" w:fill="auto"/>
            <w:vAlign w:val="center"/>
            <w:hideMark/>
          </w:tcPr>
          <w:p w14:paraId="2FECE593" w14:textId="77777777" w:rsidR="0098262D" w:rsidRPr="00437EDF" w:rsidRDefault="0098262D" w:rsidP="00437ED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 xml:space="preserve">MÜDEK Sertifikası (Mühendislik Eğitimleri Programları Değerlendirme ve Akreditasyon Derneği) </w:t>
            </w:r>
          </w:p>
        </w:tc>
        <w:tc>
          <w:tcPr>
            <w:tcW w:w="5192" w:type="dxa"/>
            <w:tcBorders>
              <w:top w:val="nil"/>
              <w:left w:val="nil"/>
              <w:bottom w:val="single" w:sz="4" w:space="0" w:color="auto"/>
              <w:right w:val="single" w:sz="4" w:space="0" w:color="auto"/>
            </w:tcBorders>
            <w:shd w:val="clear" w:color="auto" w:fill="auto"/>
            <w:vAlign w:val="center"/>
            <w:hideMark/>
          </w:tcPr>
          <w:p w14:paraId="2E2FFE63" w14:textId="5C485390" w:rsidR="0098262D" w:rsidRPr="00437EDF" w:rsidRDefault="00ED5DE0" w:rsidP="00E60985">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 xml:space="preserve">Birimde kalite güvence sistemi kurulmuş, akredite olunmuş ancak geçerliliğinin bitişini izleyen dönemde, </w:t>
            </w:r>
            <w:r w:rsidR="0098262D" w:rsidRPr="00437EDF">
              <w:rPr>
                <w:rFonts w:ascii="Calibri" w:eastAsia="Times New Roman" w:hAnsi="Calibri" w:cs="Calibri"/>
                <w:color w:val="000000"/>
                <w:lang w:eastAsia="tr-TR"/>
              </w:rPr>
              <w:t>akademik personelin</w:t>
            </w:r>
            <w:r>
              <w:rPr>
                <w:rFonts w:ascii="Calibri" w:eastAsia="Times New Roman" w:hAnsi="Calibri" w:cs="Calibri"/>
                <w:color w:val="000000"/>
                <w:lang w:eastAsia="tr-TR"/>
              </w:rPr>
              <w:t xml:space="preserve"> eğitim-öğretimle ilgili görevlerini yürütmeyi zorlaştıracak ve </w:t>
            </w:r>
            <w:r w:rsidR="0098262D" w:rsidRPr="00437EDF">
              <w:rPr>
                <w:rFonts w:ascii="Calibri" w:eastAsia="Times New Roman" w:hAnsi="Calibri" w:cs="Calibri"/>
                <w:color w:val="000000"/>
                <w:lang w:eastAsia="tr-TR"/>
              </w:rPr>
              <w:t xml:space="preserve">yayın sayılarını düşürecek ölçekte yoğun bir işgücü gerektirmesi </w:t>
            </w:r>
            <w:r>
              <w:rPr>
                <w:rFonts w:ascii="Calibri" w:eastAsia="Times New Roman" w:hAnsi="Calibri" w:cs="Calibri"/>
                <w:color w:val="000000"/>
                <w:lang w:eastAsia="tr-TR"/>
              </w:rPr>
              <w:t xml:space="preserve">nedeniyle çalışmalara devam edilememiştir. </w:t>
            </w:r>
          </w:p>
        </w:tc>
      </w:tr>
      <w:tr w:rsidR="0098262D" w:rsidRPr="00437EDF" w14:paraId="1DF0F36D" w14:textId="77777777" w:rsidTr="00A45F0B">
        <w:trPr>
          <w:trHeight w:val="2184"/>
        </w:trPr>
        <w:tc>
          <w:tcPr>
            <w:tcW w:w="609" w:type="dxa"/>
            <w:tcBorders>
              <w:top w:val="nil"/>
              <w:left w:val="single" w:sz="4" w:space="0" w:color="auto"/>
              <w:bottom w:val="single" w:sz="4" w:space="0" w:color="auto"/>
              <w:right w:val="single" w:sz="4" w:space="0" w:color="auto"/>
            </w:tcBorders>
            <w:shd w:val="pct12" w:color="auto" w:fill="auto"/>
            <w:vAlign w:val="center"/>
            <w:hideMark/>
          </w:tcPr>
          <w:p w14:paraId="42690887" w14:textId="77777777" w:rsidR="0098262D" w:rsidRPr="00437EDF" w:rsidRDefault="0098262D" w:rsidP="00437EDF">
            <w:pPr>
              <w:spacing w:after="0" w:line="240" w:lineRule="auto"/>
              <w:jc w:val="center"/>
              <w:rPr>
                <w:rFonts w:ascii="Calibri" w:eastAsia="Times New Roman" w:hAnsi="Calibri" w:cs="Calibri"/>
                <w:b/>
                <w:bCs/>
                <w:color w:val="000000"/>
                <w:lang w:eastAsia="tr-TR"/>
              </w:rPr>
            </w:pPr>
            <w:r w:rsidRPr="00437EDF">
              <w:rPr>
                <w:rFonts w:ascii="Calibri" w:eastAsia="Times New Roman" w:hAnsi="Calibri" w:cs="Calibri"/>
                <w:b/>
                <w:bCs/>
                <w:color w:val="000000"/>
                <w:lang w:eastAsia="tr-TR"/>
              </w:rPr>
              <w:t>2</w:t>
            </w:r>
          </w:p>
        </w:tc>
        <w:tc>
          <w:tcPr>
            <w:tcW w:w="985" w:type="dxa"/>
            <w:vMerge/>
            <w:tcBorders>
              <w:left w:val="single" w:sz="4" w:space="0" w:color="auto"/>
              <w:right w:val="single" w:sz="4" w:space="0" w:color="auto"/>
            </w:tcBorders>
            <w:vAlign w:val="center"/>
            <w:hideMark/>
          </w:tcPr>
          <w:p w14:paraId="52790114" w14:textId="77777777" w:rsidR="0098262D" w:rsidRPr="00437EDF" w:rsidRDefault="0098262D" w:rsidP="00437EDF">
            <w:pPr>
              <w:spacing w:after="0" w:line="240" w:lineRule="auto"/>
              <w:rPr>
                <w:rFonts w:ascii="Calibri" w:eastAsia="Times New Roman" w:hAnsi="Calibri" w:cs="Calibri"/>
                <w:b/>
                <w:bCs/>
                <w:color w:val="000000"/>
                <w:lang w:eastAsia="tr-TR"/>
              </w:rPr>
            </w:pPr>
          </w:p>
        </w:tc>
        <w:tc>
          <w:tcPr>
            <w:tcW w:w="2649" w:type="dxa"/>
            <w:tcBorders>
              <w:top w:val="nil"/>
              <w:left w:val="nil"/>
              <w:bottom w:val="single" w:sz="4" w:space="0" w:color="auto"/>
              <w:right w:val="single" w:sz="4" w:space="0" w:color="auto"/>
            </w:tcBorders>
            <w:shd w:val="clear" w:color="auto" w:fill="auto"/>
            <w:vAlign w:val="center"/>
            <w:hideMark/>
          </w:tcPr>
          <w:p w14:paraId="072B4B8A" w14:textId="77777777" w:rsidR="0098262D" w:rsidRPr="00437EDF" w:rsidRDefault="0098262D" w:rsidP="00437ED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Endüstri Mühendisliği Lisans Programı (İkinci Öğretim)</w:t>
            </w:r>
          </w:p>
        </w:tc>
        <w:tc>
          <w:tcPr>
            <w:tcW w:w="2529" w:type="dxa"/>
            <w:tcBorders>
              <w:top w:val="nil"/>
              <w:left w:val="nil"/>
              <w:bottom w:val="single" w:sz="4" w:space="0" w:color="auto"/>
              <w:right w:val="single" w:sz="4" w:space="0" w:color="auto"/>
            </w:tcBorders>
            <w:shd w:val="clear" w:color="auto" w:fill="auto"/>
            <w:vAlign w:val="center"/>
            <w:hideMark/>
          </w:tcPr>
          <w:p w14:paraId="22FD967F" w14:textId="77777777" w:rsidR="0098262D" w:rsidRPr="00437EDF" w:rsidRDefault="0098262D" w:rsidP="00437ED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01.05.2012 - 30.09.2014 (2 yıl)</w:t>
            </w:r>
          </w:p>
        </w:tc>
        <w:tc>
          <w:tcPr>
            <w:tcW w:w="3429" w:type="dxa"/>
            <w:tcBorders>
              <w:top w:val="nil"/>
              <w:left w:val="nil"/>
              <w:bottom w:val="single" w:sz="4" w:space="0" w:color="auto"/>
              <w:right w:val="single" w:sz="4" w:space="0" w:color="auto"/>
            </w:tcBorders>
            <w:shd w:val="clear" w:color="auto" w:fill="auto"/>
            <w:vAlign w:val="center"/>
            <w:hideMark/>
          </w:tcPr>
          <w:p w14:paraId="758343CD" w14:textId="77777777" w:rsidR="0098262D" w:rsidRPr="00437EDF" w:rsidRDefault="0098262D" w:rsidP="00437EDF">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 xml:space="preserve">MÜDEK Sertifikası (Mühendislik Eğitimleri Programları Değerlendirme ve Akreditasyon Derneği) </w:t>
            </w:r>
          </w:p>
        </w:tc>
        <w:tc>
          <w:tcPr>
            <w:tcW w:w="5192" w:type="dxa"/>
            <w:tcBorders>
              <w:top w:val="nil"/>
              <w:left w:val="nil"/>
              <w:bottom w:val="single" w:sz="4" w:space="0" w:color="auto"/>
              <w:right w:val="single" w:sz="4" w:space="0" w:color="auto"/>
            </w:tcBorders>
            <w:shd w:val="clear" w:color="auto" w:fill="auto"/>
            <w:vAlign w:val="center"/>
            <w:hideMark/>
          </w:tcPr>
          <w:p w14:paraId="47CCFC1E" w14:textId="4C39E68E" w:rsidR="0098262D" w:rsidRPr="00437EDF" w:rsidRDefault="00ED5DE0" w:rsidP="00E60985">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 xml:space="preserve">Birimde kalite güvence sistemi kurulmuş, akredite olunmuş ancak geçerliliğinin bitişini izleyen dönemde, </w:t>
            </w:r>
            <w:r w:rsidRPr="00437EDF">
              <w:rPr>
                <w:rFonts w:ascii="Calibri" w:eastAsia="Times New Roman" w:hAnsi="Calibri" w:cs="Calibri"/>
                <w:color w:val="000000"/>
                <w:lang w:eastAsia="tr-TR"/>
              </w:rPr>
              <w:t>akademik personelin</w:t>
            </w:r>
            <w:r>
              <w:rPr>
                <w:rFonts w:ascii="Calibri" w:eastAsia="Times New Roman" w:hAnsi="Calibri" w:cs="Calibri"/>
                <w:color w:val="000000"/>
                <w:lang w:eastAsia="tr-TR"/>
              </w:rPr>
              <w:t xml:space="preserve"> eğitim-öğretimle ilgili görevlerini yürütmeyi zorlaştıracak ve </w:t>
            </w:r>
            <w:r w:rsidRPr="00437EDF">
              <w:rPr>
                <w:rFonts w:ascii="Calibri" w:eastAsia="Times New Roman" w:hAnsi="Calibri" w:cs="Calibri"/>
                <w:color w:val="000000"/>
                <w:lang w:eastAsia="tr-TR"/>
              </w:rPr>
              <w:t xml:space="preserve">yayın sayılarını düşürecek ölçekte yoğun bir işgücü gerektirmesi </w:t>
            </w:r>
            <w:r>
              <w:rPr>
                <w:rFonts w:ascii="Calibri" w:eastAsia="Times New Roman" w:hAnsi="Calibri" w:cs="Calibri"/>
                <w:color w:val="000000"/>
                <w:lang w:eastAsia="tr-TR"/>
              </w:rPr>
              <w:t>nedeniyle çalışmalara devam edilememiştir. Ayrıca Endüstri Mühendisliği Bölümü İkinci Öğretim programı 2021 yılı itibariyle kapanmıştır.</w:t>
            </w:r>
          </w:p>
        </w:tc>
      </w:tr>
      <w:tr w:rsidR="0098262D" w:rsidRPr="00437EDF" w14:paraId="135F07AB" w14:textId="77777777" w:rsidTr="00A45F0B">
        <w:trPr>
          <w:trHeight w:val="2184"/>
        </w:trPr>
        <w:tc>
          <w:tcPr>
            <w:tcW w:w="609" w:type="dxa"/>
            <w:tcBorders>
              <w:top w:val="nil"/>
              <w:left w:val="single" w:sz="4" w:space="0" w:color="auto"/>
              <w:bottom w:val="single" w:sz="4" w:space="0" w:color="auto"/>
              <w:right w:val="single" w:sz="4" w:space="0" w:color="auto"/>
            </w:tcBorders>
            <w:shd w:val="pct12" w:color="auto" w:fill="auto"/>
            <w:vAlign w:val="center"/>
          </w:tcPr>
          <w:p w14:paraId="3FB75EFC" w14:textId="77777777" w:rsidR="0098262D" w:rsidRPr="00437EDF" w:rsidRDefault="0098262D"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3</w:t>
            </w:r>
          </w:p>
        </w:tc>
        <w:tc>
          <w:tcPr>
            <w:tcW w:w="985" w:type="dxa"/>
            <w:vMerge/>
            <w:tcBorders>
              <w:left w:val="single" w:sz="4" w:space="0" w:color="auto"/>
              <w:right w:val="single" w:sz="4" w:space="0" w:color="auto"/>
            </w:tcBorders>
            <w:vAlign w:val="center"/>
          </w:tcPr>
          <w:p w14:paraId="78C3C0D6" w14:textId="77777777" w:rsidR="0098262D" w:rsidRPr="00437EDF" w:rsidRDefault="0098262D" w:rsidP="00784E75">
            <w:pPr>
              <w:spacing w:after="0" w:line="240" w:lineRule="auto"/>
              <w:rPr>
                <w:rFonts w:ascii="Calibri" w:eastAsia="Times New Roman" w:hAnsi="Calibri" w:cs="Calibri"/>
                <w:b/>
                <w:bCs/>
                <w:color w:val="000000"/>
                <w:lang w:eastAsia="tr-TR"/>
              </w:rPr>
            </w:pPr>
          </w:p>
        </w:tc>
        <w:tc>
          <w:tcPr>
            <w:tcW w:w="2649" w:type="dxa"/>
            <w:tcBorders>
              <w:top w:val="nil"/>
              <w:left w:val="nil"/>
              <w:bottom w:val="single" w:sz="4" w:space="0" w:color="auto"/>
              <w:right w:val="single" w:sz="4" w:space="0" w:color="auto"/>
            </w:tcBorders>
            <w:shd w:val="clear" w:color="auto" w:fill="auto"/>
            <w:vAlign w:val="center"/>
          </w:tcPr>
          <w:p w14:paraId="08C9C30A" w14:textId="77777777" w:rsidR="0098262D" w:rsidRPr="00F9787A" w:rsidRDefault="0098262D"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Bilgisayar Mühendisliği Lisans Programı</w:t>
            </w:r>
          </w:p>
        </w:tc>
        <w:tc>
          <w:tcPr>
            <w:tcW w:w="2529" w:type="dxa"/>
            <w:tcBorders>
              <w:top w:val="nil"/>
              <w:left w:val="nil"/>
              <w:bottom w:val="single" w:sz="4" w:space="0" w:color="auto"/>
              <w:right w:val="single" w:sz="4" w:space="0" w:color="auto"/>
            </w:tcBorders>
            <w:shd w:val="clear" w:color="auto" w:fill="auto"/>
            <w:vAlign w:val="center"/>
          </w:tcPr>
          <w:p w14:paraId="3F4BFC52" w14:textId="77777777" w:rsidR="0098262D" w:rsidRPr="008500D5" w:rsidRDefault="0098262D" w:rsidP="00784E75">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30.09.2017 - 30.09.2021 (2 yıl)</w:t>
            </w:r>
          </w:p>
          <w:p w14:paraId="611BBDA3" w14:textId="77777777" w:rsidR="0098262D" w:rsidRPr="008500D5" w:rsidRDefault="0098262D" w:rsidP="00784E75">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 xml:space="preserve">30.09.2017 - 30.09.2019  (2 yıl)                                                                            30.09.2014 - 30.09.2017  (2 yıl)   01.05.2012 - 30.09.2014  (2 yıl)                                                    </w:t>
            </w:r>
          </w:p>
        </w:tc>
        <w:tc>
          <w:tcPr>
            <w:tcW w:w="3429" w:type="dxa"/>
            <w:tcBorders>
              <w:top w:val="nil"/>
              <w:left w:val="nil"/>
              <w:bottom w:val="single" w:sz="4" w:space="0" w:color="auto"/>
              <w:right w:val="single" w:sz="4" w:space="0" w:color="auto"/>
            </w:tcBorders>
            <w:shd w:val="clear" w:color="auto" w:fill="auto"/>
            <w:vAlign w:val="center"/>
          </w:tcPr>
          <w:p w14:paraId="00470CFB" w14:textId="77777777" w:rsidR="0098262D" w:rsidRPr="00F9787A" w:rsidRDefault="0098262D"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MÜDEK Sertifikası (Mühendislik Eğitimleri Programları Değerlendirme ve Akreditasyon Derneği)</w:t>
            </w:r>
          </w:p>
        </w:tc>
        <w:tc>
          <w:tcPr>
            <w:tcW w:w="5192" w:type="dxa"/>
            <w:tcBorders>
              <w:top w:val="nil"/>
              <w:left w:val="nil"/>
              <w:bottom w:val="single" w:sz="4" w:space="0" w:color="auto"/>
              <w:right w:val="single" w:sz="4" w:space="0" w:color="auto"/>
            </w:tcBorders>
            <w:shd w:val="clear" w:color="auto" w:fill="auto"/>
            <w:vAlign w:val="center"/>
          </w:tcPr>
          <w:p w14:paraId="40C9A8D7" w14:textId="0649C790" w:rsidR="0098262D" w:rsidRPr="00437EDF" w:rsidRDefault="00E60985" w:rsidP="00E60985">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 xml:space="preserve">Birimde kalite güvence sistemi kurulmuş, akredite olunmuş ancak geçerliliğinin bitişini izleyen dönemde, </w:t>
            </w:r>
            <w:r w:rsidRPr="00437EDF">
              <w:rPr>
                <w:rFonts w:ascii="Calibri" w:eastAsia="Times New Roman" w:hAnsi="Calibri" w:cs="Calibri"/>
                <w:color w:val="000000"/>
                <w:lang w:eastAsia="tr-TR"/>
              </w:rPr>
              <w:t>akademik personelin</w:t>
            </w:r>
            <w:r>
              <w:rPr>
                <w:rFonts w:ascii="Calibri" w:eastAsia="Times New Roman" w:hAnsi="Calibri" w:cs="Calibri"/>
                <w:color w:val="000000"/>
                <w:lang w:eastAsia="tr-TR"/>
              </w:rPr>
              <w:t xml:space="preserve"> eğitim-öğretimle ilgili görevlerini yürütmeyi zorlaştıracak ve </w:t>
            </w:r>
            <w:r w:rsidRPr="00437EDF">
              <w:rPr>
                <w:rFonts w:ascii="Calibri" w:eastAsia="Times New Roman" w:hAnsi="Calibri" w:cs="Calibri"/>
                <w:color w:val="000000"/>
                <w:lang w:eastAsia="tr-TR"/>
              </w:rPr>
              <w:t xml:space="preserve">yayın sayılarını düşürecek ölçekte yoğun bir işgücü gerektirmesi </w:t>
            </w:r>
            <w:r>
              <w:rPr>
                <w:rFonts w:ascii="Calibri" w:eastAsia="Times New Roman" w:hAnsi="Calibri" w:cs="Calibri"/>
                <w:color w:val="000000"/>
                <w:lang w:eastAsia="tr-TR"/>
              </w:rPr>
              <w:t>nedeniyle çalışmalara devam edilememiştir.</w:t>
            </w:r>
          </w:p>
        </w:tc>
      </w:tr>
      <w:tr w:rsidR="0098262D" w:rsidRPr="00437EDF" w14:paraId="4116F02F" w14:textId="77777777" w:rsidTr="00A45F0B">
        <w:trPr>
          <w:trHeight w:val="2184"/>
        </w:trPr>
        <w:tc>
          <w:tcPr>
            <w:tcW w:w="609" w:type="dxa"/>
            <w:tcBorders>
              <w:top w:val="nil"/>
              <w:left w:val="single" w:sz="4" w:space="0" w:color="auto"/>
              <w:bottom w:val="single" w:sz="4" w:space="0" w:color="auto"/>
              <w:right w:val="single" w:sz="4" w:space="0" w:color="auto"/>
            </w:tcBorders>
            <w:shd w:val="pct12" w:color="auto" w:fill="auto"/>
            <w:vAlign w:val="center"/>
          </w:tcPr>
          <w:p w14:paraId="3FB5D887" w14:textId="77777777" w:rsidR="0098262D" w:rsidRPr="00437EDF" w:rsidRDefault="0098262D"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4</w:t>
            </w:r>
          </w:p>
        </w:tc>
        <w:tc>
          <w:tcPr>
            <w:tcW w:w="985" w:type="dxa"/>
            <w:vMerge/>
            <w:tcBorders>
              <w:left w:val="single" w:sz="4" w:space="0" w:color="auto"/>
              <w:right w:val="single" w:sz="4" w:space="0" w:color="auto"/>
            </w:tcBorders>
            <w:vAlign w:val="center"/>
          </w:tcPr>
          <w:p w14:paraId="3E408FBB" w14:textId="77777777" w:rsidR="0098262D" w:rsidRPr="00437EDF" w:rsidRDefault="0098262D" w:rsidP="00784E75">
            <w:pPr>
              <w:spacing w:after="0" w:line="240" w:lineRule="auto"/>
              <w:rPr>
                <w:rFonts w:ascii="Calibri" w:eastAsia="Times New Roman" w:hAnsi="Calibri" w:cs="Calibri"/>
                <w:b/>
                <w:bCs/>
                <w:color w:val="000000"/>
                <w:lang w:eastAsia="tr-TR"/>
              </w:rPr>
            </w:pPr>
          </w:p>
        </w:tc>
        <w:tc>
          <w:tcPr>
            <w:tcW w:w="2649" w:type="dxa"/>
            <w:tcBorders>
              <w:top w:val="nil"/>
              <w:left w:val="nil"/>
              <w:bottom w:val="single" w:sz="4" w:space="0" w:color="auto"/>
              <w:right w:val="single" w:sz="4" w:space="0" w:color="auto"/>
            </w:tcBorders>
            <w:shd w:val="clear" w:color="auto" w:fill="auto"/>
            <w:vAlign w:val="center"/>
          </w:tcPr>
          <w:p w14:paraId="4DD6C6DC" w14:textId="77777777" w:rsidR="0098262D" w:rsidRPr="00F9787A" w:rsidRDefault="0098262D"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Elektrik-Elektronik Mühendisliği Lisans Programı (Normal Öğretim)</w:t>
            </w:r>
          </w:p>
        </w:tc>
        <w:tc>
          <w:tcPr>
            <w:tcW w:w="2529" w:type="dxa"/>
            <w:tcBorders>
              <w:top w:val="nil"/>
              <w:left w:val="nil"/>
              <w:bottom w:val="single" w:sz="4" w:space="0" w:color="auto"/>
              <w:right w:val="single" w:sz="4" w:space="0" w:color="auto"/>
            </w:tcBorders>
            <w:shd w:val="clear" w:color="auto" w:fill="auto"/>
            <w:vAlign w:val="center"/>
          </w:tcPr>
          <w:p w14:paraId="4397BC2A" w14:textId="77777777" w:rsidR="0098262D" w:rsidRPr="008500D5" w:rsidRDefault="0098262D" w:rsidP="00784E75">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30.09.2019 - 30.09.2020 (1 yıl)</w:t>
            </w:r>
          </w:p>
          <w:p w14:paraId="2F1A73B8" w14:textId="77777777" w:rsidR="0098262D" w:rsidRPr="008500D5" w:rsidRDefault="0098262D" w:rsidP="00784E75">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30.09.2017 - 30.09.2019  (2 yıl)                                    30.09.2014 - 30.09.2017  (3 yıl)                                       01.05.2012 - 30.09.2014  (2 yıl)</w:t>
            </w:r>
          </w:p>
        </w:tc>
        <w:tc>
          <w:tcPr>
            <w:tcW w:w="3429" w:type="dxa"/>
            <w:tcBorders>
              <w:top w:val="nil"/>
              <w:left w:val="nil"/>
              <w:bottom w:val="single" w:sz="4" w:space="0" w:color="auto"/>
              <w:right w:val="single" w:sz="4" w:space="0" w:color="auto"/>
            </w:tcBorders>
            <w:shd w:val="clear" w:color="auto" w:fill="auto"/>
            <w:vAlign w:val="center"/>
          </w:tcPr>
          <w:p w14:paraId="24D6393B" w14:textId="77777777" w:rsidR="0098262D" w:rsidRPr="00F9787A" w:rsidRDefault="0098262D"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MÜDEK Sertifikası (Mühendislik Eğitimleri Programları Değerlendirme ve Akreditasyon Derneği)</w:t>
            </w:r>
          </w:p>
        </w:tc>
        <w:tc>
          <w:tcPr>
            <w:tcW w:w="5192" w:type="dxa"/>
            <w:tcBorders>
              <w:top w:val="nil"/>
              <w:left w:val="nil"/>
              <w:bottom w:val="single" w:sz="4" w:space="0" w:color="auto"/>
              <w:right w:val="single" w:sz="4" w:space="0" w:color="auto"/>
            </w:tcBorders>
            <w:shd w:val="clear" w:color="auto" w:fill="auto"/>
            <w:vAlign w:val="center"/>
          </w:tcPr>
          <w:p w14:paraId="495E48AD" w14:textId="23944D68" w:rsidR="0098262D" w:rsidRPr="00437EDF" w:rsidRDefault="00E60985" w:rsidP="00E60985">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 xml:space="preserve">Birimde kalite güvence sistemi kurulmuş, akredite olunmuş ancak geçerliliğinin bitişini izleyen dönemde, </w:t>
            </w:r>
            <w:r w:rsidRPr="00437EDF">
              <w:rPr>
                <w:rFonts w:ascii="Calibri" w:eastAsia="Times New Roman" w:hAnsi="Calibri" w:cs="Calibri"/>
                <w:color w:val="000000"/>
                <w:lang w:eastAsia="tr-TR"/>
              </w:rPr>
              <w:t>akademik personelin</w:t>
            </w:r>
            <w:r>
              <w:rPr>
                <w:rFonts w:ascii="Calibri" w:eastAsia="Times New Roman" w:hAnsi="Calibri" w:cs="Calibri"/>
                <w:color w:val="000000"/>
                <w:lang w:eastAsia="tr-TR"/>
              </w:rPr>
              <w:t xml:space="preserve"> eğitim-öğretimle ilgili görevlerini yürütmeyi zorlaştıracak ve </w:t>
            </w:r>
            <w:r w:rsidRPr="00437EDF">
              <w:rPr>
                <w:rFonts w:ascii="Calibri" w:eastAsia="Times New Roman" w:hAnsi="Calibri" w:cs="Calibri"/>
                <w:color w:val="000000"/>
                <w:lang w:eastAsia="tr-TR"/>
              </w:rPr>
              <w:t xml:space="preserve">yayın sayılarını düşürecek ölçekte yoğun bir işgücü gerektirmesi </w:t>
            </w:r>
            <w:r>
              <w:rPr>
                <w:rFonts w:ascii="Calibri" w:eastAsia="Times New Roman" w:hAnsi="Calibri" w:cs="Calibri"/>
                <w:color w:val="000000"/>
                <w:lang w:eastAsia="tr-TR"/>
              </w:rPr>
              <w:t xml:space="preserve">nedeniyle çalışmalara devam edilememiştir. </w:t>
            </w:r>
          </w:p>
        </w:tc>
      </w:tr>
      <w:tr w:rsidR="0098262D" w:rsidRPr="00437EDF" w14:paraId="5DD18351" w14:textId="77777777" w:rsidTr="00A45F0B">
        <w:trPr>
          <w:trHeight w:val="2184"/>
        </w:trPr>
        <w:tc>
          <w:tcPr>
            <w:tcW w:w="609" w:type="dxa"/>
            <w:tcBorders>
              <w:top w:val="nil"/>
              <w:left w:val="single" w:sz="4" w:space="0" w:color="auto"/>
              <w:bottom w:val="single" w:sz="4" w:space="0" w:color="auto"/>
              <w:right w:val="single" w:sz="4" w:space="0" w:color="auto"/>
            </w:tcBorders>
            <w:shd w:val="pct12" w:color="auto" w:fill="auto"/>
            <w:vAlign w:val="center"/>
          </w:tcPr>
          <w:p w14:paraId="28092506" w14:textId="77777777" w:rsidR="0098262D" w:rsidRPr="00437EDF" w:rsidRDefault="0098262D" w:rsidP="00784E75">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lastRenderedPageBreak/>
              <w:t>5</w:t>
            </w:r>
          </w:p>
        </w:tc>
        <w:tc>
          <w:tcPr>
            <w:tcW w:w="985" w:type="dxa"/>
            <w:vMerge/>
            <w:tcBorders>
              <w:left w:val="single" w:sz="4" w:space="0" w:color="auto"/>
              <w:bottom w:val="single" w:sz="4" w:space="0" w:color="auto"/>
              <w:right w:val="single" w:sz="4" w:space="0" w:color="auto"/>
            </w:tcBorders>
            <w:vAlign w:val="center"/>
          </w:tcPr>
          <w:p w14:paraId="01DE2AE1" w14:textId="77777777" w:rsidR="0098262D" w:rsidRPr="00437EDF" w:rsidRDefault="0098262D" w:rsidP="00784E75">
            <w:pPr>
              <w:spacing w:after="0" w:line="240" w:lineRule="auto"/>
              <w:rPr>
                <w:rFonts w:ascii="Calibri" w:eastAsia="Times New Roman" w:hAnsi="Calibri" w:cs="Calibri"/>
                <w:b/>
                <w:bCs/>
                <w:color w:val="000000"/>
                <w:lang w:eastAsia="tr-TR"/>
              </w:rPr>
            </w:pPr>
          </w:p>
        </w:tc>
        <w:tc>
          <w:tcPr>
            <w:tcW w:w="2649" w:type="dxa"/>
            <w:tcBorders>
              <w:top w:val="nil"/>
              <w:left w:val="nil"/>
              <w:bottom w:val="single" w:sz="4" w:space="0" w:color="auto"/>
              <w:right w:val="single" w:sz="4" w:space="0" w:color="auto"/>
            </w:tcBorders>
            <w:shd w:val="clear" w:color="auto" w:fill="auto"/>
            <w:vAlign w:val="center"/>
          </w:tcPr>
          <w:p w14:paraId="431FA918" w14:textId="77777777" w:rsidR="0098262D" w:rsidRPr="00F9787A" w:rsidRDefault="0098262D"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Elektrik-Elektronik Mühendisliği Lisans Programı (İkinci Öğretim)</w:t>
            </w:r>
          </w:p>
        </w:tc>
        <w:tc>
          <w:tcPr>
            <w:tcW w:w="2529" w:type="dxa"/>
            <w:tcBorders>
              <w:top w:val="nil"/>
              <w:left w:val="nil"/>
              <w:bottom w:val="single" w:sz="4" w:space="0" w:color="auto"/>
              <w:right w:val="single" w:sz="4" w:space="0" w:color="auto"/>
            </w:tcBorders>
            <w:shd w:val="clear" w:color="auto" w:fill="auto"/>
            <w:vAlign w:val="center"/>
          </w:tcPr>
          <w:p w14:paraId="30A6CFC5" w14:textId="77777777" w:rsidR="0098262D" w:rsidRPr="008500D5" w:rsidRDefault="0098262D" w:rsidP="00784E75">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30.09.2019 - 30.09.2020  (1 yıl)</w:t>
            </w:r>
          </w:p>
          <w:p w14:paraId="0A7D7F14" w14:textId="77777777" w:rsidR="0098262D" w:rsidRPr="008500D5" w:rsidRDefault="0098262D" w:rsidP="00784E75">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30.09.2017 -  30.09.2019 (2 yıl)                                    30.09.2014 - 30.09.2017  (3 yıl)                                       01.05.2012 - 30.09.2014  (2 yıl)</w:t>
            </w:r>
          </w:p>
        </w:tc>
        <w:tc>
          <w:tcPr>
            <w:tcW w:w="3429" w:type="dxa"/>
            <w:tcBorders>
              <w:top w:val="nil"/>
              <w:left w:val="nil"/>
              <w:bottom w:val="single" w:sz="4" w:space="0" w:color="auto"/>
              <w:right w:val="single" w:sz="4" w:space="0" w:color="auto"/>
            </w:tcBorders>
            <w:shd w:val="clear" w:color="auto" w:fill="auto"/>
            <w:vAlign w:val="center"/>
          </w:tcPr>
          <w:p w14:paraId="0B80D2D3" w14:textId="77777777" w:rsidR="0098262D" w:rsidRPr="00F9787A" w:rsidRDefault="0098262D" w:rsidP="00784E75">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MÜDEK Sertifikası  (Mühendislik Eğitimleri Programları Değerlendirme ve Akreditasyon Derneği)                                                                                            EUR-ACE Sertifikası</w:t>
            </w:r>
          </w:p>
        </w:tc>
        <w:tc>
          <w:tcPr>
            <w:tcW w:w="5192" w:type="dxa"/>
            <w:tcBorders>
              <w:top w:val="nil"/>
              <w:left w:val="nil"/>
              <w:bottom w:val="single" w:sz="4" w:space="0" w:color="auto"/>
              <w:right w:val="single" w:sz="4" w:space="0" w:color="auto"/>
            </w:tcBorders>
            <w:shd w:val="clear" w:color="auto" w:fill="auto"/>
            <w:vAlign w:val="center"/>
          </w:tcPr>
          <w:p w14:paraId="682490BD" w14:textId="086279CC" w:rsidR="0098262D" w:rsidRPr="00437EDF" w:rsidRDefault="00E60985" w:rsidP="00E60985">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 xml:space="preserve">Birimde kalite güvence sistemi kurulmuş, akredite olunmuş ancak geçerliliğinin bitişini izleyen dönemde, </w:t>
            </w:r>
            <w:r w:rsidRPr="00437EDF">
              <w:rPr>
                <w:rFonts w:ascii="Calibri" w:eastAsia="Times New Roman" w:hAnsi="Calibri" w:cs="Calibri"/>
                <w:color w:val="000000"/>
                <w:lang w:eastAsia="tr-TR"/>
              </w:rPr>
              <w:t>akademik personelin</w:t>
            </w:r>
            <w:r>
              <w:rPr>
                <w:rFonts w:ascii="Calibri" w:eastAsia="Times New Roman" w:hAnsi="Calibri" w:cs="Calibri"/>
                <w:color w:val="000000"/>
                <w:lang w:eastAsia="tr-TR"/>
              </w:rPr>
              <w:t xml:space="preserve"> eğitim-öğretimle ilgili görevlerini yürütmeyi zorlaştıracak ve </w:t>
            </w:r>
            <w:r w:rsidRPr="00437EDF">
              <w:rPr>
                <w:rFonts w:ascii="Calibri" w:eastAsia="Times New Roman" w:hAnsi="Calibri" w:cs="Calibri"/>
                <w:color w:val="000000"/>
                <w:lang w:eastAsia="tr-TR"/>
              </w:rPr>
              <w:t xml:space="preserve">yayın sayılarını düşürecek ölçekte yoğun bir işgücü gerektirmesi </w:t>
            </w:r>
            <w:r>
              <w:rPr>
                <w:rFonts w:ascii="Calibri" w:eastAsia="Times New Roman" w:hAnsi="Calibri" w:cs="Calibri"/>
                <w:color w:val="000000"/>
                <w:lang w:eastAsia="tr-TR"/>
              </w:rPr>
              <w:t>nedeniyle çalışmalara devam edilememiştir. Ayrıca Elektrik Elektronik Mühendisliği Bölümü İkinci Öğretim programı 2021 yılı itibariyle kapanmıştır.</w:t>
            </w:r>
          </w:p>
        </w:tc>
      </w:tr>
      <w:tr w:rsidR="002C219E" w:rsidRPr="00437EDF" w14:paraId="201D5BE9" w14:textId="77777777" w:rsidTr="00461275">
        <w:trPr>
          <w:trHeight w:val="608"/>
        </w:trPr>
        <w:tc>
          <w:tcPr>
            <w:tcW w:w="609" w:type="dxa"/>
            <w:tcBorders>
              <w:top w:val="nil"/>
              <w:left w:val="single" w:sz="4" w:space="0" w:color="auto"/>
              <w:bottom w:val="single" w:sz="4" w:space="0" w:color="auto"/>
              <w:right w:val="single" w:sz="4" w:space="0" w:color="auto"/>
            </w:tcBorders>
            <w:shd w:val="pct12" w:color="auto" w:fill="auto"/>
            <w:vAlign w:val="center"/>
          </w:tcPr>
          <w:p w14:paraId="49A7A067"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6</w:t>
            </w:r>
          </w:p>
        </w:tc>
        <w:tc>
          <w:tcPr>
            <w:tcW w:w="985" w:type="dxa"/>
            <w:vMerge w:val="restart"/>
            <w:tcBorders>
              <w:top w:val="single" w:sz="4" w:space="0" w:color="auto"/>
              <w:left w:val="single" w:sz="4" w:space="0" w:color="auto"/>
              <w:right w:val="single" w:sz="4" w:space="0" w:color="auto"/>
            </w:tcBorders>
            <w:textDirection w:val="btLr"/>
            <w:vAlign w:val="center"/>
          </w:tcPr>
          <w:p w14:paraId="3EC1716D"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sidRPr="00437EDF">
              <w:rPr>
                <w:rFonts w:ascii="Calibri" w:eastAsia="Times New Roman" w:hAnsi="Calibri" w:cs="Calibri"/>
                <w:b/>
                <w:bCs/>
                <w:color w:val="000000"/>
                <w:lang w:eastAsia="tr-TR"/>
              </w:rPr>
              <w:t>Sağlık Uygulama ve Araştırma Hastanesi</w:t>
            </w:r>
          </w:p>
        </w:tc>
        <w:tc>
          <w:tcPr>
            <w:tcW w:w="2649" w:type="dxa"/>
            <w:tcBorders>
              <w:top w:val="single" w:sz="4" w:space="0" w:color="auto"/>
              <w:left w:val="nil"/>
              <w:bottom w:val="single" w:sz="4" w:space="0" w:color="auto"/>
              <w:right w:val="single" w:sz="4" w:space="0" w:color="auto"/>
            </w:tcBorders>
            <w:shd w:val="clear" w:color="auto" w:fill="auto"/>
            <w:vAlign w:val="center"/>
          </w:tcPr>
          <w:p w14:paraId="1E292C8E" w14:textId="77777777" w:rsidR="002C219E" w:rsidRPr="00F9787A" w:rsidRDefault="002C219E" w:rsidP="002C219E">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Kulak Burun Boğaz Hastalıkları Anabilim Dalı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2C9F01C7"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14.04.2017 - 14.04.2022 (5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6B13FFFD" w14:textId="77777777" w:rsidR="002C219E" w:rsidRPr="00F9787A" w:rsidRDefault="002C219E" w:rsidP="002C219E">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Türk Kulak Burun Boğaz ve Baş Boyun Cerrahisi Derneği Yeterlilik Kurulu</w:t>
            </w:r>
          </w:p>
        </w:tc>
        <w:tc>
          <w:tcPr>
            <w:tcW w:w="5192" w:type="dxa"/>
            <w:tcBorders>
              <w:top w:val="single" w:sz="4" w:space="0" w:color="auto"/>
              <w:left w:val="nil"/>
              <w:bottom w:val="single" w:sz="4" w:space="0" w:color="auto"/>
              <w:right w:val="single" w:sz="4" w:space="0" w:color="auto"/>
            </w:tcBorders>
            <w:shd w:val="clear" w:color="auto" w:fill="auto"/>
            <w:vAlign w:val="center"/>
          </w:tcPr>
          <w:p w14:paraId="79507ECC"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109E486F" w14:textId="77777777" w:rsidTr="00461275">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215BC09B"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7</w:t>
            </w:r>
          </w:p>
        </w:tc>
        <w:tc>
          <w:tcPr>
            <w:tcW w:w="985" w:type="dxa"/>
            <w:vMerge/>
            <w:tcBorders>
              <w:top w:val="single" w:sz="4" w:space="0" w:color="auto"/>
              <w:left w:val="single" w:sz="4" w:space="0" w:color="auto"/>
              <w:right w:val="single" w:sz="4" w:space="0" w:color="auto"/>
            </w:tcBorders>
            <w:vAlign w:val="center"/>
          </w:tcPr>
          <w:p w14:paraId="57F8AE4F"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7A43E8C8" w14:textId="77777777" w:rsidR="002C219E" w:rsidRPr="00F9787A" w:rsidRDefault="002C219E" w:rsidP="002C219E">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 xml:space="preserve"> Ruh Sağlığı ve Hastalıkları Anabilim Dalı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1A4649ED"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25.09.2017 - 25.09.2022 (5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158ED9F3" w14:textId="77777777" w:rsidR="002C219E" w:rsidRPr="00F9787A" w:rsidRDefault="002C219E" w:rsidP="002C219E">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Türk Psikiyatri Derneği Psikiyatri Yeterlilik Kurulu</w:t>
            </w:r>
          </w:p>
        </w:tc>
        <w:tc>
          <w:tcPr>
            <w:tcW w:w="5192" w:type="dxa"/>
            <w:tcBorders>
              <w:top w:val="single" w:sz="4" w:space="0" w:color="auto"/>
              <w:left w:val="nil"/>
              <w:bottom w:val="single" w:sz="4" w:space="0" w:color="auto"/>
              <w:right w:val="single" w:sz="4" w:space="0" w:color="auto"/>
            </w:tcBorders>
            <w:shd w:val="clear" w:color="auto" w:fill="auto"/>
            <w:vAlign w:val="center"/>
          </w:tcPr>
          <w:p w14:paraId="244BF261"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293A3796" w14:textId="77777777" w:rsidTr="00461275">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234D91F5"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8</w:t>
            </w:r>
          </w:p>
        </w:tc>
        <w:tc>
          <w:tcPr>
            <w:tcW w:w="985" w:type="dxa"/>
            <w:vMerge/>
            <w:tcBorders>
              <w:top w:val="single" w:sz="4" w:space="0" w:color="auto"/>
              <w:left w:val="single" w:sz="4" w:space="0" w:color="auto"/>
              <w:right w:val="single" w:sz="4" w:space="0" w:color="auto"/>
            </w:tcBorders>
            <w:vAlign w:val="center"/>
          </w:tcPr>
          <w:p w14:paraId="71E5305A"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007CF06C" w14:textId="77777777" w:rsidR="002C219E" w:rsidRPr="00F9787A"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Acil Tıp Anabilim Dalı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54201F4C"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01.11.2018 – 01.11.2023 (5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6F5D8C10" w14:textId="77777777" w:rsidR="002C219E" w:rsidRPr="00F9787A"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Acil tıp Yeterlik Kurulu</w:t>
            </w:r>
          </w:p>
        </w:tc>
        <w:tc>
          <w:tcPr>
            <w:tcW w:w="5192" w:type="dxa"/>
            <w:tcBorders>
              <w:top w:val="single" w:sz="4" w:space="0" w:color="auto"/>
              <w:left w:val="nil"/>
              <w:bottom w:val="single" w:sz="4" w:space="0" w:color="auto"/>
              <w:right w:val="single" w:sz="4" w:space="0" w:color="auto"/>
            </w:tcBorders>
            <w:shd w:val="clear" w:color="auto" w:fill="auto"/>
            <w:vAlign w:val="center"/>
          </w:tcPr>
          <w:p w14:paraId="72D324DD"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60099395" w14:textId="77777777" w:rsidTr="00461275">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39732E5D"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9</w:t>
            </w:r>
          </w:p>
        </w:tc>
        <w:tc>
          <w:tcPr>
            <w:tcW w:w="985" w:type="dxa"/>
            <w:vMerge/>
            <w:tcBorders>
              <w:top w:val="single" w:sz="4" w:space="0" w:color="auto"/>
              <w:left w:val="single" w:sz="4" w:space="0" w:color="auto"/>
              <w:bottom w:val="single" w:sz="4" w:space="0" w:color="auto"/>
              <w:right w:val="single" w:sz="4" w:space="0" w:color="auto"/>
            </w:tcBorders>
            <w:vAlign w:val="center"/>
          </w:tcPr>
          <w:p w14:paraId="12C67A75"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635497B8" w14:textId="77777777" w:rsidR="002C219E" w:rsidRPr="00F9787A"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Beyin ve Sinir Cerrahisi Anabilim Dalı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3F4D570B"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18.03.2019 – 18.03.2024 (5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15111BBD" w14:textId="77777777" w:rsidR="002C219E" w:rsidRPr="00F9787A"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Türk Nöroşirurji Derneği Yeterlik Kurulu</w:t>
            </w:r>
          </w:p>
        </w:tc>
        <w:tc>
          <w:tcPr>
            <w:tcW w:w="5192" w:type="dxa"/>
            <w:tcBorders>
              <w:top w:val="single" w:sz="4" w:space="0" w:color="auto"/>
              <w:left w:val="nil"/>
              <w:bottom w:val="single" w:sz="4" w:space="0" w:color="auto"/>
              <w:right w:val="single" w:sz="4" w:space="0" w:color="auto"/>
            </w:tcBorders>
            <w:shd w:val="clear" w:color="auto" w:fill="auto"/>
            <w:vAlign w:val="center"/>
          </w:tcPr>
          <w:p w14:paraId="4C61D3DD"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7C989AD5" w14:textId="77777777" w:rsidTr="002C219E">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6A6FB436"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10</w:t>
            </w:r>
          </w:p>
        </w:tc>
        <w:tc>
          <w:tcPr>
            <w:tcW w:w="985" w:type="dxa"/>
            <w:vMerge/>
            <w:tcBorders>
              <w:top w:val="single" w:sz="4" w:space="0" w:color="auto"/>
              <w:left w:val="single" w:sz="4" w:space="0" w:color="auto"/>
              <w:bottom w:val="single" w:sz="4" w:space="0" w:color="auto"/>
              <w:right w:val="single" w:sz="4" w:space="0" w:color="auto"/>
            </w:tcBorders>
            <w:vAlign w:val="center"/>
          </w:tcPr>
          <w:p w14:paraId="5A6169D6"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662617FF"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Göz Hastalıkları Anabilim Dalı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5E7388FF"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06.05.2019 – 06.05.2024 (5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115B860A"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Türk </w:t>
            </w:r>
            <w:proofErr w:type="spellStart"/>
            <w:r>
              <w:rPr>
                <w:rFonts w:ascii="Calibri" w:eastAsia="Times New Roman" w:hAnsi="Calibri" w:cs="Calibri"/>
                <w:color w:val="000000"/>
                <w:lang w:eastAsia="tr-TR"/>
              </w:rPr>
              <w:t>Oftalmoji</w:t>
            </w:r>
            <w:proofErr w:type="spellEnd"/>
            <w:r>
              <w:rPr>
                <w:rFonts w:ascii="Calibri" w:eastAsia="Times New Roman" w:hAnsi="Calibri" w:cs="Calibri"/>
                <w:color w:val="000000"/>
                <w:lang w:eastAsia="tr-TR"/>
              </w:rPr>
              <w:t xml:space="preserve"> Derneği </w:t>
            </w:r>
          </w:p>
          <w:p w14:paraId="7F31FA95"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Tıpta Uzmanlık Yeterlik Kurulu</w:t>
            </w:r>
          </w:p>
        </w:tc>
        <w:tc>
          <w:tcPr>
            <w:tcW w:w="5192" w:type="dxa"/>
            <w:tcBorders>
              <w:top w:val="single" w:sz="4" w:space="0" w:color="auto"/>
              <w:left w:val="nil"/>
              <w:bottom w:val="single" w:sz="4" w:space="0" w:color="auto"/>
              <w:right w:val="single" w:sz="4" w:space="0" w:color="auto"/>
            </w:tcBorders>
            <w:shd w:val="clear" w:color="auto" w:fill="auto"/>
            <w:vAlign w:val="center"/>
          </w:tcPr>
          <w:p w14:paraId="3B6714E0"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447E952F" w14:textId="77777777" w:rsidTr="00A45F0B">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0578C5D5"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11</w:t>
            </w:r>
          </w:p>
        </w:tc>
        <w:tc>
          <w:tcPr>
            <w:tcW w:w="985" w:type="dxa"/>
            <w:vMerge/>
            <w:tcBorders>
              <w:top w:val="single" w:sz="4" w:space="0" w:color="auto"/>
              <w:left w:val="single" w:sz="4" w:space="0" w:color="auto"/>
              <w:bottom w:val="single" w:sz="4" w:space="0" w:color="auto"/>
              <w:right w:val="single" w:sz="4" w:space="0" w:color="auto"/>
            </w:tcBorders>
            <w:vAlign w:val="center"/>
          </w:tcPr>
          <w:p w14:paraId="054A37F3"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0B512844"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Anesteziyoloji ve </w:t>
            </w:r>
            <w:proofErr w:type="spellStart"/>
            <w:r>
              <w:rPr>
                <w:rFonts w:ascii="Calibri" w:eastAsia="Times New Roman" w:hAnsi="Calibri" w:cs="Calibri"/>
                <w:color w:val="000000"/>
                <w:lang w:eastAsia="tr-TR"/>
              </w:rPr>
              <w:t>Reanimasyon</w:t>
            </w:r>
            <w:proofErr w:type="spellEnd"/>
            <w:r>
              <w:rPr>
                <w:rFonts w:ascii="Calibri" w:eastAsia="Times New Roman" w:hAnsi="Calibri" w:cs="Calibri"/>
                <w:color w:val="000000"/>
                <w:lang w:eastAsia="tr-TR"/>
              </w:rPr>
              <w:t xml:space="preserve"> Anabilim Dalı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43827B04"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25.09.2019 – 25.09.2024 (5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7FB618C6"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Türk Anesteziyoloji ve </w:t>
            </w:r>
            <w:proofErr w:type="spellStart"/>
            <w:r>
              <w:rPr>
                <w:rFonts w:ascii="Calibri" w:eastAsia="Times New Roman" w:hAnsi="Calibri" w:cs="Calibri"/>
                <w:color w:val="000000"/>
                <w:lang w:eastAsia="tr-TR"/>
              </w:rPr>
              <w:t>Reanimasyon</w:t>
            </w:r>
            <w:proofErr w:type="spellEnd"/>
            <w:r>
              <w:rPr>
                <w:rFonts w:ascii="Calibri" w:eastAsia="Times New Roman" w:hAnsi="Calibri" w:cs="Calibri"/>
                <w:color w:val="000000"/>
                <w:lang w:eastAsia="tr-TR"/>
              </w:rPr>
              <w:t xml:space="preserve"> Derneği </w:t>
            </w:r>
          </w:p>
          <w:p w14:paraId="07E15959"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Denklik Kurulu</w:t>
            </w:r>
          </w:p>
        </w:tc>
        <w:tc>
          <w:tcPr>
            <w:tcW w:w="5192" w:type="dxa"/>
            <w:tcBorders>
              <w:top w:val="single" w:sz="4" w:space="0" w:color="auto"/>
              <w:left w:val="nil"/>
              <w:bottom w:val="single" w:sz="4" w:space="0" w:color="auto"/>
              <w:right w:val="single" w:sz="4" w:space="0" w:color="auto"/>
            </w:tcBorders>
            <w:shd w:val="clear" w:color="auto" w:fill="auto"/>
            <w:vAlign w:val="center"/>
          </w:tcPr>
          <w:p w14:paraId="6B2D50B8"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3679CAED" w14:textId="77777777" w:rsidTr="002C219E">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472E0D1B" w14:textId="77777777" w:rsidR="002C219E" w:rsidRPr="00437EDF"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12</w:t>
            </w:r>
          </w:p>
        </w:tc>
        <w:tc>
          <w:tcPr>
            <w:tcW w:w="98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CB9A744" w14:textId="77777777" w:rsidR="002C219E" w:rsidRPr="00437EDF" w:rsidRDefault="002C219E" w:rsidP="002C219E">
            <w:pPr>
              <w:spacing w:after="0" w:line="240" w:lineRule="auto"/>
              <w:ind w:right="113"/>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Fen Fakültesi</w:t>
            </w:r>
          </w:p>
        </w:tc>
        <w:tc>
          <w:tcPr>
            <w:tcW w:w="2649" w:type="dxa"/>
            <w:tcBorders>
              <w:top w:val="single" w:sz="4" w:space="0" w:color="auto"/>
              <w:left w:val="nil"/>
              <w:bottom w:val="single" w:sz="4" w:space="0" w:color="auto"/>
              <w:right w:val="single" w:sz="4" w:space="0" w:color="auto"/>
            </w:tcBorders>
            <w:shd w:val="clear" w:color="auto" w:fill="auto"/>
            <w:vAlign w:val="center"/>
          </w:tcPr>
          <w:p w14:paraId="0952A91C"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Biyoloji Lisans Programı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432E3CA3"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5FD90C29"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FEDEK (Fen, Edebiyat, Fen-Edebiyat, Dil ve Tarih-Coğrafya Fakülteleri 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24B45DA8"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3E3576C2" w14:textId="77777777" w:rsidTr="002C219E">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796AB837" w14:textId="77777777" w:rsidR="002C219E"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13</w:t>
            </w:r>
          </w:p>
        </w:tc>
        <w:tc>
          <w:tcPr>
            <w:tcW w:w="985" w:type="dxa"/>
            <w:vMerge/>
            <w:tcBorders>
              <w:top w:val="single" w:sz="4" w:space="0" w:color="auto"/>
              <w:left w:val="single" w:sz="4" w:space="0" w:color="auto"/>
              <w:right w:val="single" w:sz="4" w:space="0" w:color="auto"/>
            </w:tcBorders>
            <w:vAlign w:val="center"/>
          </w:tcPr>
          <w:p w14:paraId="0E2A192F"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0014D5A7"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Fizik Lisans Programı </w:t>
            </w:r>
          </w:p>
        </w:tc>
        <w:tc>
          <w:tcPr>
            <w:tcW w:w="2529" w:type="dxa"/>
            <w:tcBorders>
              <w:top w:val="single" w:sz="4" w:space="0" w:color="auto"/>
              <w:left w:val="nil"/>
              <w:bottom w:val="single" w:sz="4" w:space="0" w:color="auto"/>
              <w:right w:val="single" w:sz="4" w:space="0" w:color="auto"/>
            </w:tcBorders>
            <w:shd w:val="clear" w:color="auto" w:fill="auto"/>
            <w:vAlign w:val="center"/>
          </w:tcPr>
          <w:p w14:paraId="3A551646"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6D445485"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FEDEK (Fen, Edebiyat, Fen-Edebiyat, Dil ve Tarih-Coğrafya Fakülteleri 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716B58AA"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127D6BD2" w14:textId="77777777" w:rsidTr="00A45F0B">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2419B3D7" w14:textId="77777777" w:rsidR="002C219E"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14</w:t>
            </w:r>
          </w:p>
        </w:tc>
        <w:tc>
          <w:tcPr>
            <w:tcW w:w="985" w:type="dxa"/>
            <w:vMerge/>
            <w:tcBorders>
              <w:left w:val="single" w:sz="4" w:space="0" w:color="auto"/>
              <w:right w:val="single" w:sz="4" w:space="0" w:color="auto"/>
            </w:tcBorders>
            <w:vAlign w:val="center"/>
          </w:tcPr>
          <w:p w14:paraId="0914FDE6"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055D1C47"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İstatistik Lisans Programı </w:t>
            </w:r>
          </w:p>
        </w:tc>
        <w:tc>
          <w:tcPr>
            <w:tcW w:w="2529" w:type="dxa"/>
            <w:tcBorders>
              <w:top w:val="single" w:sz="4" w:space="0" w:color="auto"/>
              <w:left w:val="nil"/>
              <w:bottom w:val="single" w:sz="4" w:space="0" w:color="auto"/>
              <w:right w:val="single" w:sz="4" w:space="0" w:color="auto"/>
            </w:tcBorders>
            <w:shd w:val="clear" w:color="auto" w:fill="auto"/>
            <w:vAlign w:val="center"/>
          </w:tcPr>
          <w:p w14:paraId="60127A5A"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3FECAF21"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FEDEK (Fen, Edebiyat, Fen-Edebiyat, Dil ve Tarih-Coğrafya Fakülteleri 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7607560F"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4E96BBA7" w14:textId="77777777" w:rsidTr="00A45F0B">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709E2031" w14:textId="77777777" w:rsidR="002C219E"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15</w:t>
            </w:r>
          </w:p>
        </w:tc>
        <w:tc>
          <w:tcPr>
            <w:tcW w:w="985" w:type="dxa"/>
            <w:vMerge/>
            <w:tcBorders>
              <w:left w:val="single" w:sz="4" w:space="0" w:color="auto"/>
              <w:right w:val="single" w:sz="4" w:space="0" w:color="auto"/>
            </w:tcBorders>
            <w:vAlign w:val="center"/>
          </w:tcPr>
          <w:p w14:paraId="7D45EDE2"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7EC4017E"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Kimya Lisans Programı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407A2B7F"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29E37032"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 xml:space="preserve">FEDEK (Fen, Edebiyat, Fen-Edebiyat, Dil ve Tarih-Coğrafya Fakülteleri </w:t>
            </w:r>
            <w:r>
              <w:rPr>
                <w:rFonts w:ascii="Calibri" w:eastAsia="Times New Roman" w:hAnsi="Calibri" w:cs="Calibri"/>
                <w:color w:val="000000"/>
                <w:lang w:eastAsia="tr-TR"/>
              </w:rPr>
              <w:lastRenderedPageBreak/>
              <w:t>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1553E577"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4A264C8D" w14:textId="77777777" w:rsidTr="00A45F0B">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07A9E311" w14:textId="77777777" w:rsidR="002C219E"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16</w:t>
            </w:r>
          </w:p>
        </w:tc>
        <w:tc>
          <w:tcPr>
            <w:tcW w:w="985" w:type="dxa"/>
            <w:vMerge/>
            <w:tcBorders>
              <w:left w:val="single" w:sz="4" w:space="0" w:color="auto"/>
              <w:bottom w:val="single" w:sz="4" w:space="0" w:color="auto"/>
              <w:right w:val="single" w:sz="4" w:space="0" w:color="auto"/>
            </w:tcBorders>
            <w:vAlign w:val="center"/>
          </w:tcPr>
          <w:p w14:paraId="1B78BE26"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02236969"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Matematik-Bilgisayar Lisans Programı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238F9E10"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57AF9924"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FEDEK (Fen, Edebiyat, Fen-Edebiyat, Dil ve Tarih-Coğrafya Fakülteleri 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0692D5F2"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26AF8FD6" w14:textId="77777777" w:rsidTr="00A45F0B">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3A539A6F" w14:textId="77777777" w:rsidR="002C219E"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17</w:t>
            </w:r>
          </w:p>
        </w:tc>
        <w:tc>
          <w:tcPr>
            <w:tcW w:w="98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4586CAA" w14:textId="77777777" w:rsidR="002C219E" w:rsidRPr="000C178D" w:rsidRDefault="002C219E" w:rsidP="002C219E">
            <w:pPr>
              <w:ind w:left="113" w:right="113"/>
              <w:rPr>
                <w:rFonts w:ascii="Calibri" w:eastAsia="Times New Roman" w:hAnsi="Calibri" w:cs="Calibri"/>
                <w:b/>
                <w:bCs/>
                <w:color w:val="000000"/>
                <w:sz w:val="18"/>
                <w:szCs w:val="18"/>
                <w:lang w:eastAsia="tr-TR"/>
              </w:rPr>
            </w:pPr>
            <w:r w:rsidRPr="000C178D">
              <w:rPr>
                <w:rFonts w:ascii="Calibri" w:eastAsia="Times New Roman" w:hAnsi="Calibri" w:cs="Calibri"/>
                <w:b/>
                <w:bCs/>
                <w:color w:val="000000"/>
                <w:sz w:val="18"/>
                <w:szCs w:val="18"/>
                <w:lang w:eastAsia="tr-TR"/>
              </w:rPr>
              <w:t>İnsan ve Toplum Bilimleri Fakültesi</w:t>
            </w:r>
          </w:p>
        </w:tc>
        <w:tc>
          <w:tcPr>
            <w:tcW w:w="2649" w:type="dxa"/>
            <w:tcBorders>
              <w:top w:val="single" w:sz="4" w:space="0" w:color="auto"/>
              <w:left w:val="nil"/>
              <w:bottom w:val="single" w:sz="4" w:space="0" w:color="auto"/>
              <w:right w:val="single" w:sz="4" w:space="0" w:color="auto"/>
            </w:tcBorders>
            <w:shd w:val="clear" w:color="auto" w:fill="auto"/>
            <w:vAlign w:val="center"/>
          </w:tcPr>
          <w:p w14:paraId="3F4D9584"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Karşılaştırmalı Edebiyat Lisans Programı</w:t>
            </w:r>
          </w:p>
        </w:tc>
        <w:tc>
          <w:tcPr>
            <w:tcW w:w="2529" w:type="dxa"/>
            <w:tcBorders>
              <w:top w:val="single" w:sz="4" w:space="0" w:color="auto"/>
              <w:left w:val="nil"/>
              <w:bottom w:val="single" w:sz="4" w:space="0" w:color="auto"/>
              <w:right w:val="single" w:sz="4" w:space="0" w:color="auto"/>
            </w:tcBorders>
            <w:shd w:val="clear" w:color="auto" w:fill="auto"/>
            <w:vAlign w:val="center"/>
          </w:tcPr>
          <w:p w14:paraId="1E6DC80A"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749FEE5D"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FEDEK (Fen, Edebiyat, Fen-Edebiyat, Dil ve Tarih-Coğrafya Fakülteleri 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3688519C" w14:textId="77777777" w:rsidR="002C219E" w:rsidRPr="00437EDF" w:rsidRDefault="002C219E" w:rsidP="002C219E">
            <w:pPr>
              <w:spacing w:after="0" w:line="240" w:lineRule="auto"/>
              <w:rPr>
                <w:rFonts w:ascii="Calibri" w:eastAsia="Times New Roman" w:hAnsi="Calibri" w:cs="Calibri"/>
                <w:color w:val="000000"/>
                <w:lang w:eastAsia="tr-TR"/>
              </w:rPr>
            </w:pPr>
          </w:p>
        </w:tc>
      </w:tr>
      <w:tr w:rsidR="002C219E" w:rsidRPr="00437EDF" w14:paraId="3E774E7E" w14:textId="77777777" w:rsidTr="00A45F0B">
        <w:trPr>
          <w:trHeight w:val="608"/>
        </w:trPr>
        <w:tc>
          <w:tcPr>
            <w:tcW w:w="609" w:type="dxa"/>
            <w:tcBorders>
              <w:top w:val="single" w:sz="4" w:space="0" w:color="auto"/>
              <w:left w:val="single" w:sz="4" w:space="0" w:color="auto"/>
              <w:bottom w:val="single" w:sz="4" w:space="0" w:color="auto"/>
              <w:right w:val="single" w:sz="4" w:space="0" w:color="auto"/>
            </w:tcBorders>
            <w:shd w:val="pct12" w:color="auto" w:fill="auto"/>
            <w:vAlign w:val="center"/>
          </w:tcPr>
          <w:p w14:paraId="382DC721" w14:textId="77777777" w:rsidR="002C219E" w:rsidRDefault="002C219E" w:rsidP="002C219E">
            <w:pPr>
              <w:spacing w:after="0"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18</w:t>
            </w:r>
          </w:p>
        </w:tc>
        <w:tc>
          <w:tcPr>
            <w:tcW w:w="985" w:type="dxa"/>
            <w:vMerge/>
            <w:tcBorders>
              <w:top w:val="single" w:sz="4" w:space="0" w:color="auto"/>
              <w:left w:val="single" w:sz="4" w:space="0" w:color="auto"/>
              <w:bottom w:val="single" w:sz="4" w:space="0" w:color="auto"/>
              <w:right w:val="single" w:sz="4" w:space="0" w:color="auto"/>
            </w:tcBorders>
            <w:vAlign w:val="center"/>
          </w:tcPr>
          <w:p w14:paraId="4F3D1447" w14:textId="77777777" w:rsidR="002C219E" w:rsidRPr="00437EDF" w:rsidRDefault="002C219E" w:rsidP="002C219E">
            <w:pPr>
              <w:spacing w:after="0" w:line="240" w:lineRule="auto"/>
              <w:rPr>
                <w:rFonts w:ascii="Calibri" w:eastAsia="Times New Roman" w:hAnsi="Calibri" w:cs="Calibri"/>
                <w:b/>
                <w:bCs/>
                <w:color w:val="000000"/>
                <w:lang w:eastAsia="tr-TR"/>
              </w:rPr>
            </w:pPr>
          </w:p>
        </w:tc>
        <w:tc>
          <w:tcPr>
            <w:tcW w:w="2649" w:type="dxa"/>
            <w:tcBorders>
              <w:top w:val="single" w:sz="4" w:space="0" w:color="auto"/>
              <w:left w:val="nil"/>
              <w:bottom w:val="single" w:sz="4" w:space="0" w:color="auto"/>
              <w:right w:val="single" w:sz="4" w:space="0" w:color="auto"/>
            </w:tcBorders>
            <w:shd w:val="clear" w:color="auto" w:fill="auto"/>
            <w:vAlign w:val="center"/>
          </w:tcPr>
          <w:p w14:paraId="753FD915"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Karşılaştırmalı Edebiyat (İkinci Öğretim)</w:t>
            </w:r>
          </w:p>
        </w:tc>
        <w:tc>
          <w:tcPr>
            <w:tcW w:w="2529" w:type="dxa"/>
            <w:tcBorders>
              <w:top w:val="single" w:sz="4" w:space="0" w:color="auto"/>
              <w:left w:val="nil"/>
              <w:bottom w:val="single" w:sz="4" w:space="0" w:color="auto"/>
              <w:right w:val="single" w:sz="4" w:space="0" w:color="auto"/>
            </w:tcBorders>
            <w:shd w:val="clear" w:color="auto" w:fill="auto"/>
            <w:vAlign w:val="center"/>
          </w:tcPr>
          <w:p w14:paraId="2D77ED0C" w14:textId="77777777" w:rsidR="002C219E" w:rsidRPr="008500D5" w:rsidRDefault="002C219E" w:rsidP="002C219E">
            <w:pPr>
              <w:spacing w:after="0" w:line="240" w:lineRule="auto"/>
              <w:rPr>
                <w:rFonts w:ascii="Calibri" w:eastAsia="Times New Roman" w:hAnsi="Calibri" w:cs="Calibri"/>
                <w:color w:val="000000"/>
                <w:lang w:eastAsia="tr-TR"/>
              </w:rPr>
            </w:pPr>
            <w:r w:rsidRPr="008500D5">
              <w:rPr>
                <w:rFonts w:ascii="Calibri" w:eastAsia="Times New Roman" w:hAnsi="Calibri" w:cs="Calibri"/>
                <w:color w:val="000000"/>
                <w:lang w:eastAsia="tr-TR"/>
              </w:rPr>
              <w:t>24.02.2019 – 30.09.2021 (2 yıl)</w:t>
            </w:r>
          </w:p>
        </w:tc>
        <w:tc>
          <w:tcPr>
            <w:tcW w:w="3429" w:type="dxa"/>
            <w:tcBorders>
              <w:top w:val="single" w:sz="4" w:space="0" w:color="auto"/>
              <w:left w:val="nil"/>
              <w:bottom w:val="single" w:sz="4" w:space="0" w:color="auto"/>
              <w:right w:val="single" w:sz="4" w:space="0" w:color="auto"/>
            </w:tcBorders>
            <w:shd w:val="clear" w:color="auto" w:fill="auto"/>
            <w:vAlign w:val="center"/>
          </w:tcPr>
          <w:p w14:paraId="6CCDA6EB" w14:textId="77777777" w:rsidR="002C219E" w:rsidRDefault="002C219E" w:rsidP="002C219E">
            <w:pPr>
              <w:spacing w:after="0" w:line="240" w:lineRule="auto"/>
              <w:rPr>
                <w:rFonts w:ascii="Calibri" w:eastAsia="Times New Roman" w:hAnsi="Calibri" w:cs="Calibri"/>
                <w:color w:val="000000"/>
                <w:lang w:eastAsia="tr-TR"/>
              </w:rPr>
            </w:pPr>
            <w:r>
              <w:rPr>
                <w:rFonts w:ascii="Calibri" w:eastAsia="Times New Roman" w:hAnsi="Calibri" w:cs="Calibri"/>
                <w:color w:val="000000"/>
                <w:lang w:eastAsia="tr-TR"/>
              </w:rPr>
              <w:t>FEDEK (Fen, Edebiyat, Fen-Edebiyat, Dil ve Tarih-Coğrafya Fakülteleri Öğretim programları Değerlendirme ve Akreditasyon Derneği)</w:t>
            </w:r>
          </w:p>
        </w:tc>
        <w:tc>
          <w:tcPr>
            <w:tcW w:w="5192" w:type="dxa"/>
            <w:tcBorders>
              <w:top w:val="single" w:sz="4" w:space="0" w:color="auto"/>
              <w:left w:val="nil"/>
              <w:bottom w:val="single" w:sz="4" w:space="0" w:color="auto"/>
              <w:right w:val="single" w:sz="4" w:space="0" w:color="auto"/>
            </w:tcBorders>
            <w:shd w:val="clear" w:color="auto" w:fill="auto"/>
            <w:vAlign w:val="center"/>
          </w:tcPr>
          <w:p w14:paraId="2889831A" w14:textId="77777777" w:rsidR="002C219E" w:rsidRPr="00437EDF" w:rsidRDefault="002C219E" w:rsidP="002C219E">
            <w:pPr>
              <w:spacing w:after="0" w:line="240" w:lineRule="auto"/>
              <w:rPr>
                <w:rFonts w:ascii="Calibri" w:eastAsia="Times New Roman" w:hAnsi="Calibri" w:cs="Calibri"/>
                <w:color w:val="000000"/>
                <w:lang w:eastAsia="tr-TR"/>
              </w:rPr>
            </w:pPr>
          </w:p>
        </w:tc>
      </w:tr>
    </w:tbl>
    <w:p w14:paraId="020B0DA5" w14:textId="77777777" w:rsidR="00572BCB" w:rsidRDefault="00572BCB" w:rsidP="00B23341">
      <w:pPr>
        <w:spacing w:line="360" w:lineRule="auto"/>
        <w:ind w:left="851" w:right="685" w:firstLine="565"/>
        <w:jc w:val="both"/>
        <w:rPr>
          <w:sz w:val="24"/>
          <w:szCs w:val="24"/>
        </w:rPr>
      </w:pPr>
    </w:p>
    <w:p w14:paraId="7D172C8F" w14:textId="77777777" w:rsidR="00A45F0B" w:rsidRDefault="00A45F0B" w:rsidP="00B23341">
      <w:pPr>
        <w:spacing w:line="360" w:lineRule="auto"/>
        <w:ind w:left="851" w:right="685" w:firstLine="565"/>
        <w:jc w:val="both"/>
        <w:rPr>
          <w:sz w:val="24"/>
          <w:szCs w:val="24"/>
        </w:rPr>
      </w:pPr>
    </w:p>
    <w:p w14:paraId="7D155DF0" w14:textId="77777777" w:rsidR="00A45F0B" w:rsidRDefault="00A45F0B" w:rsidP="00B23341">
      <w:pPr>
        <w:spacing w:line="360" w:lineRule="auto"/>
        <w:ind w:left="851" w:right="685" w:firstLine="565"/>
        <w:jc w:val="both"/>
        <w:rPr>
          <w:sz w:val="24"/>
          <w:szCs w:val="24"/>
        </w:rPr>
      </w:pPr>
    </w:p>
    <w:p w14:paraId="37C1B800" w14:textId="22E5C1F0" w:rsidR="002C219E" w:rsidRDefault="002C219E" w:rsidP="00B23341">
      <w:pPr>
        <w:spacing w:line="360" w:lineRule="auto"/>
        <w:ind w:left="851" w:right="685" w:firstLine="565"/>
        <w:jc w:val="both"/>
        <w:rPr>
          <w:sz w:val="24"/>
          <w:szCs w:val="24"/>
        </w:rPr>
      </w:pPr>
    </w:p>
    <w:p w14:paraId="634DE987" w14:textId="3F04DBFA" w:rsidR="00461275" w:rsidRDefault="00461275" w:rsidP="00B23341">
      <w:pPr>
        <w:spacing w:line="360" w:lineRule="auto"/>
        <w:ind w:left="851" w:right="685" w:firstLine="565"/>
        <w:jc w:val="both"/>
        <w:rPr>
          <w:sz w:val="24"/>
          <w:szCs w:val="24"/>
        </w:rPr>
      </w:pPr>
    </w:p>
    <w:p w14:paraId="3877C9EE" w14:textId="668A8D92" w:rsidR="00461275" w:rsidRDefault="00461275" w:rsidP="00B23341">
      <w:pPr>
        <w:spacing w:line="360" w:lineRule="auto"/>
        <w:ind w:left="851" w:right="685" w:firstLine="565"/>
        <w:jc w:val="both"/>
        <w:rPr>
          <w:sz w:val="24"/>
          <w:szCs w:val="24"/>
        </w:rPr>
      </w:pPr>
    </w:p>
    <w:p w14:paraId="6C65F945" w14:textId="1F18C71A" w:rsidR="00461275" w:rsidRDefault="00461275" w:rsidP="00B23341">
      <w:pPr>
        <w:spacing w:line="360" w:lineRule="auto"/>
        <w:ind w:left="851" w:right="685" w:firstLine="565"/>
        <w:jc w:val="both"/>
        <w:rPr>
          <w:sz w:val="24"/>
          <w:szCs w:val="24"/>
        </w:rPr>
      </w:pPr>
    </w:p>
    <w:p w14:paraId="149AEDD1" w14:textId="16A21557" w:rsidR="00461275" w:rsidRDefault="00461275" w:rsidP="00B23341">
      <w:pPr>
        <w:spacing w:line="360" w:lineRule="auto"/>
        <w:ind w:left="851" w:right="685" w:firstLine="565"/>
        <w:jc w:val="both"/>
        <w:rPr>
          <w:sz w:val="24"/>
          <w:szCs w:val="24"/>
        </w:rPr>
      </w:pPr>
    </w:p>
    <w:p w14:paraId="631956BD" w14:textId="5E2169F9" w:rsidR="00461275" w:rsidRDefault="00461275" w:rsidP="00B23341">
      <w:pPr>
        <w:spacing w:line="360" w:lineRule="auto"/>
        <w:ind w:left="851" w:right="685" w:firstLine="565"/>
        <w:jc w:val="both"/>
        <w:rPr>
          <w:sz w:val="24"/>
          <w:szCs w:val="24"/>
        </w:rPr>
      </w:pPr>
    </w:p>
    <w:p w14:paraId="42EB6314" w14:textId="5B44C623" w:rsidR="00461275" w:rsidRDefault="00461275" w:rsidP="00B23341">
      <w:pPr>
        <w:spacing w:line="360" w:lineRule="auto"/>
        <w:ind w:left="851" w:right="685" w:firstLine="565"/>
        <w:jc w:val="both"/>
        <w:rPr>
          <w:sz w:val="24"/>
          <w:szCs w:val="24"/>
        </w:rPr>
      </w:pPr>
    </w:p>
    <w:p w14:paraId="78721EAD" w14:textId="77777777" w:rsidR="00461275" w:rsidRDefault="00461275" w:rsidP="00B23341">
      <w:pPr>
        <w:spacing w:line="360" w:lineRule="auto"/>
        <w:ind w:left="851" w:right="685" w:firstLine="565"/>
        <w:jc w:val="both"/>
        <w:rPr>
          <w:sz w:val="24"/>
          <w:szCs w:val="24"/>
        </w:rPr>
      </w:pPr>
    </w:p>
    <w:p w14:paraId="1DBC9C90" w14:textId="77777777" w:rsidR="002C219E" w:rsidRDefault="002C219E" w:rsidP="00B23341">
      <w:pPr>
        <w:spacing w:line="360" w:lineRule="auto"/>
        <w:ind w:left="851" w:right="685" w:firstLine="565"/>
        <w:jc w:val="both"/>
        <w:rPr>
          <w:sz w:val="24"/>
          <w:szCs w:val="24"/>
        </w:rPr>
      </w:pPr>
    </w:p>
    <w:tbl>
      <w:tblPr>
        <w:tblW w:w="15009" w:type="dxa"/>
        <w:tblLayout w:type="fixed"/>
        <w:tblCellMar>
          <w:left w:w="70" w:type="dxa"/>
          <w:right w:w="70" w:type="dxa"/>
        </w:tblCellMar>
        <w:tblLook w:val="04A0" w:firstRow="1" w:lastRow="0" w:firstColumn="1" w:lastColumn="0" w:noHBand="0" w:noVBand="1"/>
      </w:tblPr>
      <w:tblGrid>
        <w:gridCol w:w="911"/>
        <w:gridCol w:w="4698"/>
        <w:gridCol w:w="2614"/>
        <w:gridCol w:w="6786"/>
      </w:tblGrid>
      <w:tr w:rsidR="00A45F0B" w:rsidRPr="00F9787A" w14:paraId="5558B336" w14:textId="77777777" w:rsidTr="00245A47">
        <w:trPr>
          <w:trHeight w:val="730"/>
        </w:trPr>
        <w:tc>
          <w:tcPr>
            <w:tcW w:w="15009" w:type="dxa"/>
            <w:gridSpan w:val="4"/>
            <w:tcBorders>
              <w:top w:val="single" w:sz="4" w:space="0" w:color="auto"/>
              <w:left w:val="single" w:sz="4" w:space="0" w:color="auto"/>
              <w:bottom w:val="single" w:sz="4" w:space="0" w:color="auto"/>
              <w:right w:val="single" w:sz="4" w:space="0" w:color="auto"/>
            </w:tcBorders>
            <w:shd w:val="clear" w:color="00B050" w:fill="DEC8EE"/>
            <w:noWrap/>
            <w:vAlign w:val="center"/>
            <w:hideMark/>
          </w:tcPr>
          <w:p w14:paraId="67CEFB81" w14:textId="554BB690" w:rsidR="00A45F0B" w:rsidRDefault="009A642D" w:rsidP="001A17C6">
            <w:pPr>
              <w:spacing w:after="0" w:line="240" w:lineRule="auto"/>
              <w:jc w:val="center"/>
              <w:rPr>
                <w:rFonts w:ascii="Arial" w:eastAsia="Times New Roman" w:hAnsi="Arial" w:cs="Arial"/>
                <w:b/>
                <w:bCs/>
                <w:color w:val="000000"/>
                <w:lang w:eastAsia="tr-TR"/>
              </w:rPr>
            </w:pPr>
            <w:r>
              <w:rPr>
                <w:rFonts w:ascii="Arial" w:eastAsia="Times New Roman" w:hAnsi="Arial" w:cs="Arial"/>
                <w:b/>
                <w:bCs/>
                <w:color w:val="000000"/>
                <w:lang w:eastAsia="tr-TR"/>
              </w:rPr>
              <w:t>D</w:t>
            </w:r>
            <w:r w:rsidR="00A45F0B" w:rsidRPr="00F9787A">
              <w:rPr>
                <w:rFonts w:ascii="Arial" w:eastAsia="Times New Roman" w:hAnsi="Arial" w:cs="Arial"/>
                <w:b/>
                <w:bCs/>
                <w:color w:val="000000"/>
                <w:lang w:eastAsia="tr-TR"/>
              </w:rPr>
              <w:t xml:space="preserve">. </w:t>
            </w:r>
            <w:r w:rsidR="00A45F0B">
              <w:rPr>
                <w:rFonts w:ascii="Arial" w:eastAsia="Times New Roman" w:hAnsi="Arial" w:cs="Arial"/>
                <w:b/>
                <w:bCs/>
                <w:color w:val="000000"/>
                <w:lang w:eastAsia="tr-TR"/>
              </w:rPr>
              <w:t xml:space="preserve">GEÇMİŞTE </w:t>
            </w:r>
            <w:r w:rsidR="00A45F0B" w:rsidRPr="00F9787A">
              <w:rPr>
                <w:rFonts w:ascii="Arial" w:eastAsia="Times New Roman" w:hAnsi="Arial" w:cs="Arial"/>
                <w:b/>
                <w:bCs/>
                <w:color w:val="000000"/>
                <w:lang w:eastAsia="tr-TR"/>
              </w:rPr>
              <w:t xml:space="preserve">KURUM DIŞINDAN TEDARİK EDİLEN </w:t>
            </w:r>
            <w:r w:rsidR="00A45F0B">
              <w:rPr>
                <w:rFonts w:ascii="Arial" w:eastAsia="Times New Roman" w:hAnsi="Arial" w:cs="Arial"/>
                <w:b/>
                <w:bCs/>
                <w:color w:val="000000"/>
                <w:lang w:eastAsia="tr-TR"/>
              </w:rPr>
              <w:t>ANCAK AKREDİTASYON BELGESİ YENİLENMEYEN</w:t>
            </w:r>
            <w:r w:rsidR="00A45F0B" w:rsidRPr="00F9787A">
              <w:rPr>
                <w:rFonts w:ascii="Arial" w:eastAsia="Times New Roman" w:hAnsi="Arial" w:cs="Arial"/>
                <w:b/>
                <w:bCs/>
                <w:color w:val="000000"/>
                <w:lang w:eastAsia="tr-TR"/>
              </w:rPr>
              <w:t xml:space="preserve"> HİZMETLER</w:t>
            </w:r>
          </w:p>
          <w:p w14:paraId="0A9370BD" w14:textId="77777777" w:rsidR="00A45F0B" w:rsidRPr="00F9787A" w:rsidRDefault="00A45F0B" w:rsidP="001A17C6">
            <w:pPr>
              <w:spacing w:after="0" w:line="240" w:lineRule="auto"/>
              <w:jc w:val="center"/>
              <w:rPr>
                <w:rFonts w:ascii="Arial" w:eastAsia="Times New Roman" w:hAnsi="Arial" w:cs="Arial"/>
                <w:b/>
                <w:bCs/>
                <w:color w:val="000000"/>
                <w:lang w:eastAsia="tr-TR"/>
              </w:rPr>
            </w:pPr>
          </w:p>
        </w:tc>
      </w:tr>
      <w:tr w:rsidR="00A45F0B" w:rsidRPr="00F9787A" w14:paraId="1A6846E2" w14:textId="77777777" w:rsidTr="00245A47">
        <w:trPr>
          <w:trHeight w:val="1069"/>
        </w:trPr>
        <w:tc>
          <w:tcPr>
            <w:tcW w:w="5609" w:type="dxa"/>
            <w:gridSpan w:val="2"/>
            <w:tcBorders>
              <w:top w:val="single" w:sz="4" w:space="0" w:color="auto"/>
              <w:left w:val="nil"/>
              <w:bottom w:val="single" w:sz="4" w:space="0" w:color="auto"/>
              <w:right w:val="single" w:sz="4" w:space="0" w:color="auto"/>
            </w:tcBorders>
            <w:shd w:val="pct12" w:color="000000" w:fill="FFFFFF"/>
            <w:vAlign w:val="center"/>
            <w:hideMark/>
          </w:tcPr>
          <w:p w14:paraId="46E0136E" w14:textId="77777777" w:rsidR="00A45F0B" w:rsidRPr="00F9787A" w:rsidRDefault="00A45F0B" w:rsidP="001A17C6">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Birim Adı</w:t>
            </w:r>
          </w:p>
        </w:tc>
        <w:tc>
          <w:tcPr>
            <w:tcW w:w="2614" w:type="dxa"/>
            <w:tcBorders>
              <w:top w:val="nil"/>
              <w:left w:val="nil"/>
              <w:bottom w:val="single" w:sz="4" w:space="0" w:color="auto"/>
              <w:right w:val="single" w:sz="4" w:space="0" w:color="auto"/>
            </w:tcBorders>
            <w:shd w:val="pct12" w:color="000000" w:fill="FFFFFF"/>
            <w:vAlign w:val="center"/>
            <w:hideMark/>
          </w:tcPr>
          <w:p w14:paraId="1D56439F" w14:textId="77777777" w:rsidR="00A45F0B" w:rsidRPr="00F9787A" w:rsidRDefault="00A45F0B" w:rsidP="001A17C6">
            <w:pPr>
              <w:spacing w:after="0" w:line="240" w:lineRule="auto"/>
              <w:jc w:val="center"/>
              <w:rPr>
                <w:rFonts w:ascii="Arial" w:eastAsia="Times New Roman" w:hAnsi="Arial" w:cs="Arial"/>
                <w:b/>
                <w:bCs/>
                <w:color w:val="000000"/>
                <w:lang w:eastAsia="tr-TR"/>
              </w:rPr>
            </w:pPr>
            <w:r>
              <w:rPr>
                <w:rFonts w:ascii="Arial" w:eastAsia="Times New Roman" w:hAnsi="Arial" w:cs="Arial"/>
                <w:b/>
                <w:bCs/>
                <w:color w:val="000000"/>
                <w:lang w:eastAsia="tr-TR"/>
              </w:rPr>
              <w:t>Süresi / Yıl</w:t>
            </w:r>
            <w:r w:rsidRPr="00F9787A">
              <w:rPr>
                <w:rFonts w:ascii="Arial" w:eastAsia="Times New Roman" w:hAnsi="Arial" w:cs="Arial"/>
                <w:b/>
                <w:bCs/>
                <w:color w:val="000000"/>
                <w:lang w:eastAsia="tr-TR"/>
              </w:rPr>
              <w:t xml:space="preserve">                                 </w:t>
            </w:r>
          </w:p>
        </w:tc>
        <w:tc>
          <w:tcPr>
            <w:tcW w:w="6786" w:type="dxa"/>
            <w:tcBorders>
              <w:top w:val="nil"/>
              <w:left w:val="nil"/>
              <w:bottom w:val="single" w:sz="4" w:space="0" w:color="auto"/>
              <w:right w:val="single" w:sz="4" w:space="0" w:color="auto"/>
            </w:tcBorders>
            <w:shd w:val="pct12" w:color="000000" w:fill="FFFFFF"/>
            <w:vAlign w:val="center"/>
            <w:hideMark/>
          </w:tcPr>
          <w:p w14:paraId="116CEA61" w14:textId="77777777" w:rsidR="00A45F0B" w:rsidRPr="00F9787A" w:rsidRDefault="00A45F0B" w:rsidP="001A17C6">
            <w:pPr>
              <w:spacing w:after="0" w:line="240" w:lineRule="auto"/>
              <w:jc w:val="center"/>
              <w:rPr>
                <w:rFonts w:ascii="Arial" w:eastAsia="Times New Roman" w:hAnsi="Arial" w:cs="Arial"/>
                <w:b/>
                <w:bCs/>
                <w:color w:val="000000"/>
                <w:lang w:eastAsia="tr-TR"/>
              </w:rPr>
            </w:pPr>
            <w:r w:rsidRPr="00F9787A">
              <w:rPr>
                <w:rFonts w:ascii="Arial" w:eastAsia="Times New Roman" w:hAnsi="Arial" w:cs="Arial"/>
                <w:b/>
                <w:bCs/>
                <w:color w:val="000000"/>
                <w:lang w:eastAsia="tr-TR"/>
              </w:rPr>
              <w:t xml:space="preserve">Akreditasyon Belgesinin Adı / Alındığı Kurumun Adı                                             </w:t>
            </w:r>
          </w:p>
        </w:tc>
      </w:tr>
      <w:tr w:rsidR="00A45F0B" w:rsidRPr="00F9787A" w14:paraId="48D8E539" w14:textId="77777777" w:rsidTr="00245A47">
        <w:trPr>
          <w:trHeight w:val="1980"/>
        </w:trPr>
        <w:tc>
          <w:tcPr>
            <w:tcW w:w="91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D74160F" w14:textId="77777777" w:rsidR="00A45F0B" w:rsidRPr="00F9787A" w:rsidRDefault="00A45F0B" w:rsidP="001A17C6">
            <w:pPr>
              <w:spacing w:after="0" w:line="240" w:lineRule="auto"/>
              <w:jc w:val="center"/>
              <w:rPr>
                <w:rFonts w:ascii="Calibri" w:eastAsia="Times New Roman" w:hAnsi="Calibri" w:cs="Calibri"/>
                <w:b/>
                <w:bCs/>
                <w:color w:val="000000"/>
                <w:lang w:eastAsia="tr-TR"/>
              </w:rPr>
            </w:pPr>
            <w:r w:rsidRPr="00F9787A">
              <w:rPr>
                <w:rFonts w:ascii="Calibri" w:eastAsia="Times New Roman" w:hAnsi="Calibri" w:cs="Calibri"/>
                <w:b/>
                <w:bCs/>
                <w:color w:val="000000"/>
                <w:lang w:eastAsia="tr-TR"/>
              </w:rPr>
              <w:t>Sağlık Kültür ve Spor Daire Başkanlığı</w:t>
            </w:r>
          </w:p>
        </w:tc>
        <w:tc>
          <w:tcPr>
            <w:tcW w:w="4698" w:type="dxa"/>
            <w:tcBorders>
              <w:top w:val="nil"/>
              <w:left w:val="nil"/>
              <w:bottom w:val="single" w:sz="4" w:space="0" w:color="auto"/>
              <w:right w:val="single" w:sz="4" w:space="0" w:color="auto"/>
            </w:tcBorders>
            <w:shd w:val="clear" w:color="auto" w:fill="auto"/>
            <w:vAlign w:val="center"/>
            <w:hideMark/>
          </w:tcPr>
          <w:p w14:paraId="597EFBA3" w14:textId="77777777" w:rsidR="00A45F0B" w:rsidRPr="00F9787A" w:rsidRDefault="00A45F0B" w:rsidP="001A17C6">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İhale Usulü Yemek Hizmeti (Personel ve öğrenci)</w:t>
            </w:r>
            <w:r w:rsidRPr="00F9787A">
              <w:rPr>
                <w:rFonts w:ascii="Calibri" w:eastAsia="Times New Roman" w:hAnsi="Calibri" w:cs="Calibri"/>
                <w:color w:val="000000"/>
                <w:lang w:eastAsia="tr-TR"/>
              </w:rPr>
              <w:br/>
              <w:t>(Karanfil Yemek Emlak Temizlik İnşaat Otomotiv San. Tic. Ve Ltd. Şti.)</w:t>
            </w:r>
          </w:p>
        </w:tc>
        <w:tc>
          <w:tcPr>
            <w:tcW w:w="2614" w:type="dxa"/>
            <w:tcBorders>
              <w:top w:val="nil"/>
              <w:left w:val="nil"/>
              <w:bottom w:val="single" w:sz="4" w:space="0" w:color="auto"/>
              <w:right w:val="single" w:sz="4" w:space="0" w:color="auto"/>
            </w:tcBorders>
            <w:shd w:val="clear" w:color="auto" w:fill="auto"/>
            <w:vAlign w:val="center"/>
            <w:hideMark/>
          </w:tcPr>
          <w:p w14:paraId="77889346" w14:textId="77777777" w:rsidR="00A45F0B" w:rsidRPr="00F9787A" w:rsidRDefault="00A45F0B" w:rsidP="001A17C6">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02.07.2018 - 28.06.2019                     (İhale Tarihi)</w:t>
            </w:r>
          </w:p>
        </w:tc>
        <w:tc>
          <w:tcPr>
            <w:tcW w:w="6786" w:type="dxa"/>
            <w:tcBorders>
              <w:top w:val="nil"/>
              <w:left w:val="nil"/>
              <w:bottom w:val="single" w:sz="4" w:space="0" w:color="auto"/>
              <w:right w:val="single" w:sz="4" w:space="0" w:color="auto"/>
            </w:tcBorders>
            <w:shd w:val="clear" w:color="auto" w:fill="auto"/>
            <w:vAlign w:val="bottom"/>
            <w:hideMark/>
          </w:tcPr>
          <w:p w14:paraId="4D86D652" w14:textId="77777777" w:rsidR="00A45F0B" w:rsidRPr="00F9787A" w:rsidRDefault="00A45F0B" w:rsidP="001A17C6">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 xml:space="preserve">ISO 9001:2008 Kalite Yönetim Sistemi- </w:t>
            </w:r>
            <w:proofErr w:type="spellStart"/>
            <w:r w:rsidRPr="00F9787A">
              <w:rPr>
                <w:rFonts w:ascii="Calibri" w:eastAsia="Times New Roman" w:hAnsi="Calibri" w:cs="Calibri"/>
                <w:color w:val="000000"/>
                <w:lang w:eastAsia="tr-TR"/>
              </w:rPr>
              <w:t>Netsert</w:t>
            </w:r>
            <w:proofErr w:type="spellEnd"/>
            <w:r w:rsidRPr="00F9787A">
              <w:rPr>
                <w:rFonts w:ascii="Calibri" w:eastAsia="Times New Roman" w:hAnsi="Calibri" w:cs="Calibri"/>
                <w:color w:val="000000"/>
                <w:lang w:eastAsia="tr-TR"/>
              </w:rPr>
              <w:t xml:space="preserve"> Yönetim Sistemleri Belgelendirme Eğitim Gözetim Muayene San. Tic. Ltd. Şti.</w:t>
            </w:r>
            <w:r w:rsidRPr="00F9787A">
              <w:rPr>
                <w:rFonts w:ascii="Calibri" w:eastAsia="Times New Roman" w:hAnsi="Calibri" w:cs="Calibri"/>
                <w:color w:val="000000"/>
                <w:lang w:eastAsia="tr-TR"/>
              </w:rPr>
              <w:br/>
              <w:t>Hizmet Yeterlilik Belgesi-Türk Standartları Enstitüsü</w:t>
            </w:r>
            <w:r w:rsidRPr="00F9787A">
              <w:rPr>
                <w:rFonts w:ascii="Calibri" w:eastAsia="Times New Roman" w:hAnsi="Calibri" w:cs="Calibri"/>
                <w:color w:val="000000"/>
                <w:lang w:eastAsia="tr-TR"/>
              </w:rPr>
              <w:br/>
              <w:t>TS EN ISO 22000:2005- UKS Uluslararası Kalite Sistemleri ve Belgelendirme Ltd. Şti.</w:t>
            </w:r>
          </w:p>
        </w:tc>
      </w:tr>
      <w:tr w:rsidR="00A45F0B" w:rsidRPr="00F9787A" w14:paraId="63719E90" w14:textId="77777777" w:rsidTr="00245A47">
        <w:trPr>
          <w:trHeight w:val="1781"/>
        </w:trPr>
        <w:tc>
          <w:tcPr>
            <w:tcW w:w="911" w:type="dxa"/>
            <w:vMerge/>
            <w:tcBorders>
              <w:top w:val="nil"/>
              <w:left w:val="single" w:sz="4" w:space="0" w:color="auto"/>
              <w:bottom w:val="single" w:sz="4" w:space="0" w:color="auto"/>
              <w:right w:val="single" w:sz="4" w:space="0" w:color="auto"/>
            </w:tcBorders>
            <w:vAlign w:val="center"/>
            <w:hideMark/>
          </w:tcPr>
          <w:p w14:paraId="43DEA8F4" w14:textId="77777777" w:rsidR="00A45F0B" w:rsidRPr="00F9787A" w:rsidRDefault="00A45F0B" w:rsidP="001A17C6">
            <w:pPr>
              <w:spacing w:after="0" w:line="240" w:lineRule="auto"/>
              <w:rPr>
                <w:rFonts w:ascii="Calibri" w:eastAsia="Times New Roman" w:hAnsi="Calibri" w:cs="Calibri"/>
                <w:b/>
                <w:bCs/>
                <w:color w:val="000000"/>
                <w:lang w:eastAsia="tr-TR"/>
              </w:rPr>
            </w:pPr>
          </w:p>
        </w:tc>
        <w:tc>
          <w:tcPr>
            <w:tcW w:w="4698" w:type="dxa"/>
            <w:tcBorders>
              <w:top w:val="nil"/>
              <w:left w:val="nil"/>
              <w:bottom w:val="single" w:sz="4" w:space="0" w:color="auto"/>
              <w:right w:val="single" w:sz="4" w:space="0" w:color="auto"/>
            </w:tcBorders>
            <w:shd w:val="clear" w:color="auto" w:fill="auto"/>
            <w:vAlign w:val="center"/>
            <w:hideMark/>
          </w:tcPr>
          <w:p w14:paraId="50046C09" w14:textId="77777777" w:rsidR="00A45F0B" w:rsidRPr="00F9787A" w:rsidRDefault="00A45F0B" w:rsidP="001A17C6">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İhale Usulü Yemek Hizmeti (Valide Mal Hatun Anaokulu Gündüz Bakım Evi)  (</w:t>
            </w:r>
            <w:proofErr w:type="spellStart"/>
            <w:r w:rsidRPr="00F9787A">
              <w:rPr>
                <w:rFonts w:ascii="Calibri" w:eastAsia="Times New Roman" w:hAnsi="Calibri" w:cs="Calibri"/>
                <w:color w:val="000000"/>
                <w:lang w:eastAsia="tr-TR"/>
              </w:rPr>
              <w:t>Pınarkaya</w:t>
            </w:r>
            <w:proofErr w:type="spellEnd"/>
            <w:r w:rsidRPr="00F9787A">
              <w:rPr>
                <w:rFonts w:ascii="Calibri" w:eastAsia="Times New Roman" w:hAnsi="Calibri" w:cs="Calibri"/>
                <w:color w:val="000000"/>
                <w:lang w:eastAsia="tr-TR"/>
              </w:rPr>
              <w:t xml:space="preserve"> Gıda Turizm İnşaat Hayvancılık Tic. Ve San. Ltd. Şti.)</w:t>
            </w:r>
          </w:p>
        </w:tc>
        <w:tc>
          <w:tcPr>
            <w:tcW w:w="2614" w:type="dxa"/>
            <w:tcBorders>
              <w:top w:val="nil"/>
              <w:left w:val="nil"/>
              <w:bottom w:val="single" w:sz="4" w:space="0" w:color="auto"/>
              <w:right w:val="single" w:sz="4" w:space="0" w:color="auto"/>
            </w:tcBorders>
            <w:shd w:val="clear" w:color="auto" w:fill="auto"/>
            <w:vAlign w:val="center"/>
            <w:hideMark/>
          </w:tcPr>
          <w:p w14:paraId="54B1757A" w14:textId="77777777" w:rsidR="00A45F0B" w:rsidRPr="00F9787A" w:rsidRDefault="00A45F0B" w:rsidP="001A17C6">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02.01.2018 - 29.12.2018                            (İhale Tarihi)</w:t>
            </w:r>
          </w:p>
        </w:tc>
        <w:tc>
          <w:tcPr>
            <w:tcW w:w="6786" w:type="dxa"/>
            <w:tcBorders>
              <w:top w:val="nil"/>
              <w:left w:val="nil"/>
              <w:bottom w:val="single" w:sz="4" w:space="0" w:color="auto"/>
              <w:right w:val="single" w:sz="4" w:space="0" w:color="auto"/>
            </w:tcBorders>
            <w:shd w:val="clear" w:color="auto" w:fill="auto"/>
            <w:vAlign w:val="bottom"/>
            <w:hideMark/>
          </w:tcPr>
          <w:p w14:paraId="36F4ABDA" w14:textId="77777777" w:rsidR="00A45F0B" w:rsidRPr="00F9787A" w:rsidRDefault="00A45F0B" w:rsidP="001A17C6">
            <w:pPr>
              <w:spacing w:after="0" w:line="240" w:lineRule="auto"/>
              <w:rPr>
                <w:rFonts w:ascii="Calibri" w:eastAsia="Times New Roman" w:hAnsi="Calibri" w:cs="Calibri"/>
                <w:color w:val="000000"/>
                <w:lang w:eastAsia="tr-TR"/>
              </w:rPr>
            </w:pPr>
            <w:r w:rsidRPr="00F9787A">
              <w:rPr>
                <w:rFonts w:ascii="Calibri" w:eastAsia="Times New Roman" w:hAnsi="Calibri" w:cs="Calibri"/>
                <w:color w:val="000000"/>
                <w:lang w:eastAsia="tr-TR"/>
              </w:rPr>
              <w:t>Hizmet Yeterlilik Belgesi- Türk Standartları Enstitüsü</w:t>
            </w:r>
            <w:r w:rsidRPr="00F9787A">
              <w:rPr>
                <w:rFonts w:ascii="Calibri" w:eastAsia="Times New Roman" w:hAnsi="Calibri" w:cs="Calibri"/>
                <w:color w:val="000000"/>
                <w:lang w:eastAsia="tr-TR"/>
              </w:rPr>
              <w:br/>
              <w:t>ISO 9001:2008- EAC Belgelendirme ve Eğitim Hizmetleri A.Ş.</w:t>
            </w:r>
            <w:r w:rsidRPr="00F9787A">
              <w:rPr>
                <w:rFonts w:ascii="Calibri" w:eastAsia="Times New Roman" w:hAnsi="Calibri" w:cs="Calibri"/>
                <w:color w:val="000000"/>
                <w:lang w:eastAsia="tr-TR"/>
              </w:rPr>
              <w:br/>
              <w:t>ISO 22000:2005- EAC Belgelendirme ve Eğitim Hizmetleri A.Ş.</w:t>
            </w:r>
            <w:r w:rsidRPr="00F9787A">
              <w:rPr>
                <w:rFonts w:ascii="Calibri" w:eastAsia="Times New Roman" w:hAnsi="Calibri" w:cs="Calibri"/>
                <w:color w:val="000000"/>
                <w:lang w:eastAsia="tr-TR"/>
              </w:rPr>
              <w:br/>
              <w:t>TSE 8985 İşyerleri Yemek Fabrikaları ve Toplu Yemek Mutfakları Belgesi</w:t>
            </w:r>
          </w:p>
        </w:tc>
      </w:tr>
      <w:tr w:rsidR="00245A47" w:rsidRPr="00F9787A" w14:paraId="45CA8EB3" w14:textId="77777777" w:rsidTr="00663CCD">
        <w:trPr>
          <w:trHeight w:val="913"/>
        </w:trPr>
        <w:tc>
          <w:tcPr>
            <w:tcW w:w="911" w:type="dxa"/>
            <w:vMerge w:val="restart"/>
            <w:tcBorders>
              <w:top w:val="single" w:sz="4" w:space="0" w:color="auto"/>
              <w:left w:val="single" w:sz="4" w:space="0" w:color="auto"/>
              <w:right w:val="single" w:sz="4" w:space="0" w:color="auto"/>
            </w:tcBorders>
            <w:textDirection w:val="btLr"/>
            <w:vAlign w:val="center"/>
          </w:tcPr>
          <w:p w14:paraId="1115E92D" w14:textId="4FE575EC" w:rsidR="00245A47" w:rsidRPr="00F9787A" w:rsidRDefault="00245A47" w:rsidP="00245A47">
            <w:pPr>
              <w:spacing w:after="0" w:line="240" w:lineRule="auto"/>
              <w:jc w:val="center"/>
              <w:rPr>
                <w:rFonts w:ascii="Calibri" w:eastAsia="Times New Roman" w:hAnsi="Calibri" w:cs="Calibri"/>
                <w:b/>
                <w:bCs/>
                <w:color w:val="000000"/>
                <w:lang w:eastAsia="tr-TR"/>
              </w:rPr>
            </w:pPr>
            <w:r w:rsidRPr="00437EDF">
              <w:rPr>
                <w:rFonts w:ascii="Calibri" w:eastAsia="Times New Roman" w:hAnsi="Calibri" w:cs="Calibri"/>
                <w:b/>
                <w:bCs/>
                <w:color w:val="000000"/>
                <w:lang w:eastAsia="tr-TR"/>
              </w:rPr>
              <w:t>Sağlık Uygulama ve Araştırma Hastanesi</w:t>
            </w:r>
          </w:p>
        </w:tc>
        <w:tc>
          <w:tcPr>
            <w:tcW w:w="4698" w:type="dxa"/>
            <w:tcBorders>
              <w:top w:val="single" w:sz="4" w:space="0" w:color="auto"/>
              <w:left w:val="nil"/>
              <w:bottom w:val="single" w:sz="4" w:space="0" w:color="auto"/>
              <w:right w:val="single" w:sz="4" w:space="0" w:color="auto"/>
            </w:tcBorders>
            <w:shd w:val="clear" w:color="auto" w:fill="auto"/>
            <w:vAlign w:val="center"/>
          </w:tcPr>
          <w:p w14:paraId="109F2BE2" w14:textId="64EF3C86"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Kalibrasyon Laboratuvarı</w:t>
            </w:r>
          </w:p>
        </w:tc>
        <w:tc>
          <w:tcPr>
            <w:tcW w:w="2614" w:type="dxa"/>
            <w:tcBorders>
              <w:top w:val="single" w:sz="4" w:space="0" w:color="auto"/>
              <w:left w:val="nil"/>
              <w:bottom w:val="single" w:sz="4" w:space="0" w:color="auto"/>
              <w:right w:val="single" w:sz="4" w:space="0" w:color="auto"/>
            </w:tcBorders>
            <w:shd w:val="clear" w:color="auto" w:fill="auto"/>
            <w:vAlign w:val="center"/>
          </w:tcPr>
          <w:p w14:paraId="456329FC" w14:textId="121E4337"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20.02.2006 - 26.01.2017</w:t>
            </w:r>
          </w:p>
        </w:tc>
        <w:tc>
          <w:tcPr>
            <w:tcW w:w="6786" w:type="dxa"/>
            <w:tcBorders>
              <w:top w:val="single" w:sz="4" w:space="0" w:color="auto"/>
              <w:left w:val="nil"/>
              <w:bottom w:val="single" w:sz="4" w:space="0" w:color="auto"/>
              <w:right w:val="single" w:sz="4" w:space="0" w:color="auto"/>
            </w:tcBorders>
            <w:shd w:val="clear" w:color="auto" w:fill="auto"/>
            <w:vAlign w:val="center"/>
          </w:tcPr>
          <w:p w14:paraId="084E7AD2" w14:textId="50DAEADD"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TURKAK TS-EN-ISO/IEC 17025</w:t>
            </w:r>
          </w:p>
        </w:tc>
      </w:tr>
      <w:tr w:rsidR="00245A47" w:rsidRPr="00F9787A" w14:paraId="6382196A" w14:textId="77777777" w:rsidTr="00663CCD">
        <w:trPr>
          <w:trHeight w:val="842"/>
        </w:trPr>
        <w:tc>
          <w:tcPr>
            <w:tcW w:w="911" w:type="dxa"/>
            <w:vMerge/>
            <w:tcBorders>
              <w:left w:val="single" w:sz="4" w:space="0" w:color="auto"/>
              <w:right w:val="single" w:sz="4" w:space="0" w:color="auto"/>
            </w:tcBorders>
            <w:vAlign w:val="center"/>
          </w:tcPr>
          <w:p w14:paraId="208B764B" w14:textId="77777777" w:rsidR="00245A47" w:rsidRPr="00F9787A" w:rsidRDefault="00245A47" w:rsidP="00245A47">
            <w:pPr>
              <w:spacing w:after="0" w:line="240" w:lineRule="auto"/>
              <w:rPr>
                <w:rFonts w:ascii="Calibri" w:eastAsia="Times New Roman" w:hAnsi="Calibri" w:cs="Calibri"/>
                <w:b/>
                <w:bCs/>
                <w:color w:val="000000"/>
                <w:lang w:eastAsia="tr-TR"/>
              </w:rPr>
            </w:pPr>
          </w:p>
        </w:tc>
        <w:tc>
          <w:tcPr>
            <w:tcW w:w="4698" w:type="dxa"/>
            <w:tcBorders>
              <w:top w:val="single" w:sz="4" w:space="0" w:color="auto"/>
              <w:left w:val="nil"/>
              <w:bottom w:val="single" w:sz="4" w:space="0" w:color="auto"/>
              <w:right w:val="single" w:sz="4" w:space="0" w:color="auto"/>
            </w:tcBorders>
            <w:shd w:val="clear" w:color="auto" w:fill="auto"/>
            <w:vAlign w:val="center"/>
          </w:tcPr>
          <w:p w14:paraId="2145DF0F" w14:textId="48F1BD24"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 xml:space="preserve"> Mutfak (Yemek Hizmeti)</w:t>
            </w:r>
          </w:p>
        </w:tc>
        <w:tc>
          <w:tcPr>
            <w:tcW w:w="2614" w:type="dxa"/>
            <w:tcBorders>
              <w:top w:val="single" w:sz="4" w:space="0" w:color="auto"/>
              <w:left w:val="nil"/>
              <w:bottom w:val="single" w:sz="4" w:space="0" w:color="auto"/>
              <w:right w:val="single" w:sz="4" w:space="0" w:color="auto"/>
            </w:tcBorders>
            <w:shd w:val="clear" w:color="auto" w:fill="auto"/>
            <w:vAlign w:val="center"/>
          </w:tcPr>
          <w:p w14:paraId="108B04B0" w14:textId="4056A98F"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20.02.2006 - 06.10.2015</w:t>
            </w:r>
          </w:p>
        </w:tc>
        <w:tc>
          <w:tcPr>
            <w:tcW w:w="6786" w:type="dxa"/>
            <w:tcBorders>
              <w:top w:val="single" w:sz="4" w:space="0" w:color="auto"/>
              <w:left w:val="nil"/>
              <w:bottom w:val="single" w:sz="4" w:space="0" w:color="auto"/>
              <w:right w:val="single" w:sz="4" w:space="0" w:color="auto"/>
            </w:tcBorders>
            <w:shd w:val="clear" w:color="auto" w:fill="auto"/>
            <w:vAlign w:val="center"/>
          </w:tcPr>
          <w:p w14:paraId="403F9D4B" w14:textId="7971091B"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TS-EN-ISO 22000 Gıda Güvenliği Yönetim Sistemi</w:t>
            </w:r>
          </w:p>
        </w:tc>
      </w:tr>
      <w:tr w:rsidR="00245A47" w:rsidRPr="00F9787A" w14:paraId="3E695442" w14:textId="77777777" w:rsidTr="00663CCD">
        <w:trPr>
          <w:trHeight w:val="833"/>
        </w:trPr>
        <w:tc>
          <w:tcPr>
            <w:tcW w:w="911" w:type="dxa"/>
            <w:vMerge/>
            <w:tcBorders>
              <w:left w:val="single" w:sz="4" w:space="0" w:color="auto"/>
              <w:bottom w:val="single" w:sz="4" w:space="0" w:color="auto"/>
              <w:right w:val="single" w:sz="4" w:space="0" w:color="auto"/>
            </w:tcBorders>
            <w:vAlign w:val="center"/>
          </w:tcPr>
          <w:p w14:paraId="5B8073DC" w14:textId="77777777" w:rsidR="00245A47" w:rsidRPr="00F9787A" w:rsidRDefault="00245A47" w:rsidP="00245A47">
            <w:pPr>
              <w:spacing w:after="0" w:line="240" w:lineRule="auto"/>
              <w:rPr>
                <w:rFonts w:ascii="Calibri" w:eastAsia="Times New Roman" w:hAnsi="Calibri" w:cs="Calibri"/>
                <w:b/>
                <w:bCs/>
                <w:color w:val="000000"/>
                <w:lang w:eastAsia="tr-TR"/>
              </w:rPr>
            </w:pPr>
          </w:p>
        </w:tc>
        <w:tc>
          <w:tcPr>
            <w:tcW w:w="4698" w:type="dxa"/>
            <w:tcBorders>
              <w:top w:val="single" w:sz="4" w:space="0" w:color="auto"/>
              <w:left w:val="nil"/>
              <w:bottom w:val="single" w:sz="4" w:space="0" w:color="auto"/>
              <w:right w:val="single" w:sz="4" w:space="0" w:color="auto"/>
            </w:tcBorders>
            <w:shd w:val="clear" w:color="auto" w:fill="auto"/>
            <w:vAlign w:val="center"/>
          </w:tcPr>
          <w:p w14:paraId="69E994A3" w14:textId="16613780" w:rsidR="00245A47" w:rsidRPr="00437EDF"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Hastane</w:t>
            </w:r>
          </w:p>
        </w:tc>
        <w:tc>
          <w:tcPr>
            <w:tcW w:w="2614" w:type="dxa"/>
            <w:tcBorders>
              <w:top w:val="single" w:sz="4" w:space="0" w:color="auto"/>
              <w:left w:val="nil"/>
              <w:bottom w:val="single" w:sz="4" w:space="0" w:color="auto"/>
              <w:right w:val="single" w:sz="4" w:space="0" w:color="auto"/>
            </w:tcBorders>
            <w:shd w:val="clear" w:color="auto" w:fill="auto"/>
            <w:vAlign w:val="center"/>
          </w:tcPr>
          <w:p w14:paraId="40F829A0" w14:textId="0DA6A135"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14.05.1999 - 06.10.2015</w:t>
            </w:r>
          </w:p>
        </w:tc>
        <w:tc>
          <w:tcPr>
            <w:tcW w:w="6786" w:type="dxa"/>
            <w:tcBorders>
              <w:top w:val="single" w:sz="4" w:space="0" w:color="auto"/>
              <w:left w:val="nil"/>
              <w:bottom w:val="single" w:sz="4" w:space="0" w:color="auto"/>
              <w:right w:val="single" w:sz="4" w:space="0" w:color="auto"/>
            </w:tcBorders>
            <w:shd w:val="clear" w:color="auto" w:fill="auto"/>
            <w:vAlign w:val="center"/>
          </w:tcPr>
          <w:p w14:paraId="0B61B4FF" w14:textId="00775570" w:rsidR="00245A47" w:rsidRPr="00F9787A" w:rsidRDefault="00245A47" w:rsidP="00245A47">
            <w:pPr>
              <w:spacing w:after="0" w:line="240" w:lineRule="auto"/>
              <w:rPr>
                <w:rFonts w:ascii="Calibri" w:eastAsia="Times New Roman" w:hAnsi="Calibri" w:cs="Calibri"/>
                <w:color w:val="000000"/>
                <w:lang w:eastAsia="tr-TR"/>
              </w:rPr>
            </w:pPr>
            <w:r w:rsidRPr="00437EDF">
              <w:rPr>
                <w:rFonts w:ascii="Calibri" w:eastAsia="Times New Roman" w:hAnsi="Calibri" w:cs="Calibri"/>
                <w:color w:val="000000"/>
                <w:lang w:eastAsia="tr-TR"/>
              </w:rPr>
              <w:t>TS-EN-ISO 9001 Kalite Yönetim Sistemi</w:t>
            </w:r>
          </w:p>
        </w:tc>
      </w:tr>
    </w:tbl>
    <w:p w14:paraId="18DCE863" w14:textId="77777777" w:rsidR="00A45F0B" w:rsidRDefault="00A45F0B" w:rsidP="00B23341">
      <w:pPr>
        <w:spacing w:line="360" w:lineRule="auto"/>
        <w:ind w:left="851" w:right="685" w:firstLine="565"/>
        <w:jc w:val="both"/>
        <w:rPr>
          <w:sz w:val="24"/>
          <w:szCs w:val="24"/>
        </w:rPr>
      </w:pPr>
    </w:p>
    <w:sectPr w:rsidR="00A45F0B" w:rsidSect="00DE64D4">
      <w:pgSz w:w="16838" w:h="11906" w:orient="landscape"/>
      <w:pgMar w:top="284" w:right="720" w:bottom="232"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E8E575" w14:textId="77777777" w:rsidR="00B461AC" w:rsidRDefault="00B461AC" w:rsidP="00AA6E3B">
      <w:pPr>
        <w:spacing w:after="0" w:line="240" w:lineRule="auto"/>
      </w:pPr>
      <w:r>
        <w:separator/>
      </w:r>
    </w:p>
  </w:endnote>
  <w:endnote w:type="continuationSeparator" w:id="0">
    <w:p w14:paraId="2639D3A4" w14:textId="77777777" w:rsidR="00B461AC" w:rsidRDefault="00B461AC" w:rsidP="00AA6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371A6" w14:textId="77777777" w:rsidR="005E6DB9" w:rsidRDefault="005E6DB9">
    <w:pPr>
      <w:pStyle w:val="AltBilgi"/>
      <w:jc w:val="right"/>
    </w:pPr>
  </w:p>
  <w:p w14:paraId="49BBA8B9" w14:textId="77777777" w:rsidR="00AA6E3B" w:rsidRDefault="00AA6E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819A4" w14:textId="77777777" w:rsidR="00B461AC" w:rsidRDefault="00B461AC" w:rsidP="00AA6E3B">
      <w:pPr>
        <w:spacing w:after="0" w:line="240" w:lineRule="auto"/>
      </w:pPr>
      <w:r>
        <w:separator/>
      </w:r>
    </w:p>
  </w:footnote>
  <w:footnote w:type="continuationSeparator" w:id="0">
    <w:p w14:paraId="5383FDD6" w14:textId="77777777" w:rsidR="00B461AC" w:rsidRDefault="00B461AC" w:rsidP="00AA6E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1C9"/>
    <w:rsid w:val="00001904"/>
    <w:rsid w:val="00003182"/>
    <w:rsid w:val="0000599E"/>
    <w:rsid w:val="00005CA3"/>
    <w:rsid w:val="0001030B"/>
    <w:rsid w:val="000108EA"/>
    <w:rsid w:val="00013208"/>
    <w:rsid w:val="0001321A"/>
    <w:rsid w:val="000136EF"/>
    <w:rsid w:val="00014799"/>
    <w:rsid w:val="000157EA"/>
    <w:rsid w:val="00016D81"/>
    <w:rsid w:val="00020B9E"/>
    <w:rsid w:val="0002201B"/>
    <w:rsid w:val="00022584"/>
    <w:rsid w:val="00024856"/>
    <w:rsid w:val="0002686C"/>
    <w:rsid w:val="00027F5F"/>
    <w:rsid w:val="000321B3"/>
    <w:rsid w:val="00033230"/>
    <w:rsid w:val="000332B1"/>
    <w:rsid w:val="00033656"/>
    <w:rsid w:val="00034BF7"/>
    <w:rsid w:val="0003502E"/>
    <w:rsid w:val="00040CE5"/>
    <w:rsid w:val="000414A7"/>
    <w:rsid w:val="0004268E"/>
    <w:rsid w:val="00043B70"/>
    <w:rsid w:val="000445B0"/>
    <w:rsid w:val="0004547C"/>
    <w:rsid w:val="00051BDF"/>
    <w:rsid w:val="0005311A"/>
    <w:rsid w:val="00053240"/>
    <w:rsid w:val="000546BE"/>
    <w:rsid w:val="000617F0"/>
    <w:rsid w:val="000624A1"/>
    <w:rsid w:val="0006273D"/>
    <w:rsid w:val="00063F15"/>
    <w:rsid w:val="00065874"/>
    <w:rsid w:val="000701D3"/>
    <w:rsid w:val="00075853"/>
    <w:rsid w:val="0007610E"/>
    <w:rsid w:val="000774B5"/>
    <w:rsid w:val="0008049B"/>
    <w:rsid w:val="0008331E"/>
    <w:rsid w:val="00086835"/>
    <w:rsid w:val="00087D18"/>
    <w:rsid w:val="00087E0F"/>
    <w:rsid w:val="00091FB6"/>
    <w:rsid w:val="00095008"/>
    <w:rsid w:val="00096B88"/>
    <w:rsid w:val="000A0DF2"/>
    <w:rsid w:val="000A12FD"/>
    <w:rsid w:val="000A1F71"/>
    <w:rsid w:val="000A2DFB"/>
    <w:rsid w:val="000A50B6"/>
    <w:rsid w:val="000A7C98"/>
    <w:rsid w:val="000B20CE"/>
    <w:rsid w:val="000B22AE"/>
    <w:rsid w:val="000B253F"/>
    <w:rsid w:val="000B2E99"/>
    <w:rsid w:val="000B321D"/>
    <w:rsid w:val="000B42E0"/>
    <w:rsid w:val="000B4CF0"/>
    <w:rsid w:val="000B5B18"/>
    <w:rsid w:val="000B5C0E"/>
    <w:rsid w:val="000B5CF6"/>
    <w:rsid w:val="000B603D"/>
    <w:rsid w:val="000B6BC8"/>
    <w:rsid w:val="000C178D"/>
    <w:rsid w:val="000C1B23"/>
    <w:rsid w:val="000C381D"/>
    <w:rsid w:val="000C64D3"/>
    <w:rsid w:val="000D19AC"/>
    <w:rsid w:val="000D559D"/>
    <w:rsid w:val="000E048E"/>
    <w:rsid w:val="000E0BF5"/>
    <w:rsid w:val="000E1480"/>
    <w:rsid w:val="000E2806"/>
    <w:rsid w:val="000E2A49"/>
    <w:rsid w:val="000E305C"/>
    <w:rsid w:val="000E51EA"/>
    <w:rsid w:val="000F0699"/>
    <w:rsid w:val="000F2F24"/>
    <w:rsid w:val="000F2FB9"/>
    <w:rsid w:val="000F32F2"/>
    <w:rsid w:val="000F5FA4"/>
    <w:rsid w:val="000F7977"/>
    <w:rsid w:val="001001E7"/>
    <w:rsid w:val="00102885"/>
    <w:rsid w:val="00103D33"/>
    <w:rsid w:val="00105F85"/>
    <w:rsid w:val="00107915"/>
    <w:rsid w:val="001079F5"/>
    <w:rsid w:val="001113A4"/>
    <w:rsid w:val="001156C9"/>
    <w:rsid w:val="00115AE7"/>
    <w:rsid w:val="001161E8"/>
    <w:rsid w:val="0012060F"/>
    <w:rsid w:val="00122442"/>
    <w:rsid w:val="00122AAA"/>
    <w:rsid w:val="001230D6"/>
    <w:rsid w:val="001256C7"/>
    <w:rsid w:val="00126C84"/>
    <w:rsid w:val="00127BA5"/>
    <w:rsid w:val="00131D05"/>
    <w:rsid w:val="001334A5"/>
    <w:rsid w:val="00134492"/>
    <w:rsid w:val="0013553F"/>
    <w:rsid w:val="00135A69"/>
    <w:rsid w:val="0014003B"/>
    <w:rsid w:val="001403AD"/>
    <w:rsid w:val="00140A99"/>
    <w:rsid w:val="00140F7B"/>
    <w:rsid w:val="001425EE"/>
    <w:rsid w:val="00143C11"/>
    <w:rsid w:val="0014474C"/>
    <w:rsid w:val="00144A90"/>
    <w:rsid w:val="0014527E"/>
    <w:rsid w:val="00147275"/>
    <w:rsid w:val="00152E89"/>
    <w:rsid w:val="00153468"/>
    <w:rsid w:val="00154B86"/>
    <w:rsid w:val="00154BD9"/>
    <w:rsid w:val="0015503E"/>
    <w:rsid w:val="00156360"/>
    <w:rsid w:val="00160A5D"/>
    <w:rsid w:val="00160B1D"/>
    <w:rsid w:val="00161FEC"/>
    <w:rsid w:val="00162A50"/>
    <w:rsid w:val="00162BFB"/>
    <w:rsid w:val="001631FD"/>
    <w:rsid w:val="00163B2C"/>
    <w:rsid w:val="001642CC"/>
    <w:rsid w:val="00167A58"/>
    <w:rsid w:val="00171ECA"/>
    <w:rsid w:val="001746FA"/>
    <w:rsid w:val="00182B85"/>
    <w:rsid w:val="00184C68"/>
    <w:rsid w:val="0019005B"/>
    <w:rsid w:val="00190313"/>
    <w:rsid w:val="001911AE"/>
    <w:rsid w:val="00191482"/>
    <w:rsid w:val="00194709"/>
    <w:rsid w:val="00194A84"/>
    <w:rsid w:val="001A042F"/>
    <w:rsid w:val="001A0B3B"/>
    <w:rsid w:val="001A123C"/>
    <w:rsid w:val="001A18B1"/>
    <w:rsid w:val="001A1C9E"/>
    <w:rsid w:val="001A3442"/>
    <w:rsid w:val="001A3F64"/>
    <w:rsid w:val="001A507B"/>
    <w:rsid w:val="001B067A"/>
    <w:rsid w:val="001B319B"/>
    <w:rsid w:val="001B38C1"/>
    <w:rsid w:val="001B3E0C"/>
    <w:rsid w:val="001C0E03"/>
    <w:rsid w:val="001C5781"/>
    <w:rsid w:val="001C6BBE"/>
    <w:rsid w:val="001D1C74"/>
    <w:rsid w:val="001D1D41"/>
    <w:rsid w:val="001D2FAE"/>
    <w:rsid w:val="001E0F7B"/>
    <w:rsid w:val="001E4AA2"/>
    <w:rsid w:val="001E4AAF"/>
    <w:rsid w:val="001E6233"/>
    <w:rsid w:val="001E7CF0"/>
    <w:rsid w:val="001F1FD1"/>
    <w:rsid w:val="001F30BB"/>
    <w:rsid w:val="001F316C"/>
    <w:rsid w:val="001F3609"/>
    <w:rsid w:val="001F379C"/>
    <w:rsid w:val="001F3E97"/>
    <w:rsid w:val="001F4871"/>
    <w:rsid w:val="001F5FD5"/>
    <w:rsid w:val="001F670B"/>
    <w:rsid w:val="002024FF"/>
    <w:rsid w:val="00202675"/>
    <w:rsid w:val="00203249"/>
    <w:rsid w:val="00204A49"/>
    <w:rsid w:val="00204E60"/>
    <w:rsid w:val="00205EE9"/>
    <w:rsid w:val="00207CFC"/>
    <w:rsid w:val="002110C1"/>
    <w:rsid w:val="002112A6"/>
    <w:rsid w:val="00211CC2"/>
    <w:rsid w:val="00213F4C"/>
    <w:rsid w:val="00214BFB"/>
    <w:rsid w:val="00221557"/>
    <w:rsid w:val="002238E6"/>
    <w:rsid w:val="0022641F"/>
    <w:rsid w:val="00227F4F"/>
    <w:rsid w:val="00230E8B"/>
    <w:rsid w:val="0023262B"/>
    <w:rsid w:val="00234A17"/>
    <w:rsid w:val="00234CEC"/>
    <w:rsid w:val="00234EAF"/>
    <w:rsid w:val="0023713F"/>
    <w:rsid w:val="00241161"/>
    <w:rsid w:val="002413EA"/>
    <w:rsid w:val="0024239F"/>
    <w:rsid w:val="00244C96"/>
    <w:rsid w:val="00245A47"/>
    <w:rsid w:val="0024779B"/>
    <w:rsid w:val="00250207"/>
    <w:rsid w:val="0025051C"/>
    <w:rsid w:val="00253244"/>
    <w:rsid w:val="00256CC8"/>
    <w:rsid w:val="00260E95"/>
    <w:rsid w:val="002648DF"/>
    <w:rsid w:val="00265070"/>
    <w:rsid w:val="00265CF4"/>
    <w:rsid w:val="00266A51"/>
    <w:rsid w:val="00267226"/>
    <w:rsid w:val="00274E1D"/>
    <w:rsid w:val="0027724A"/>
    <w:rsid w:val="0027737B"/>
    <w:rsid w:val="0028030F"/>
    <w:rsid w:val="00291875"/>
    <w:rsid w:val="002925A1"/>
    <w:rsid w:val="00296AAB"/>
    <w:rsid w:val="002975BE"/>
    <w:rsid w:val="002A0B82"/>
    <w:rsid w:val="002A1067"/>
    <w:rsid w:val="002A18C6"/>
    <w:rsid w:val="002A2E8E"/>
    <w:rsid w:val="002A4D3B"/>
    <w:rsid w:val="002A5026"/>
    <w:rsid w:val="002A509F"/>
    <w:rsid w:val="002A62E8"/>
    <w:rsid w:val="002B24FD"/>
    <w:rsid w:val="002B3174"/>
    <w:rsid w:val="002B374C"/>
    <w:rsid w:val="002B3991"/>
    <w:rsid w:val="002B614E"/>
    <w:rsid w:val="002B6795"/>
    <w:rsid w:val="002B751F"/>
    <w:rsid w:val="002B7556"/>
    <w:rsid w:val="002C0404"/>
    <w:rsid w:val="002C109B"/>
    <w:rsid w:val="002C219E"/>
    <w:rsid w:val="002C3D22"/>
    <w:rsid w:val="002C3DC3"/>
    <w:rsid w:val="002C5B4F"/>
    <w:rsid w:val="002D068F"/>
    <w:rsid w:val="002D0FB9"/>
    <w:rsid w:val="002D2CC5"/>
    <w:rsid w:val="002D3FB7"/>
    <w:rsid w:val="002D40CD"/>
    <w:rsid w:val="002D50BF"/>
    <w:rsid w:val="002D6B4C"/>
    <w:rsid w:val="002E457C"/>
    <w:rsid w:val="002E518E"/>
    <w:rsid w:val="002E56CA"/>
    <w:rsid w:val="002E5F5D"/>
    <w:rsid w:val="002F1129"/>
    <w:rsid w:val="002F19EB"/>
    <w:rsid w:val="002F3139"/>
    <w:rsid w:val="002F3ABD"/>
    <w:rsid w:val="002F51DE"/>
    <w:rsid w:val="002F53F7"/>
    <w:rsid w:val="002F737D"/>
    <w:rsid w:val="002F7F46"/>
    <w:rsid w:val="00300DF8"/>
    <w:rsid w:val="00303074"/>
    <w:rsid w:val="00303E29"/>
    <w:rsid w:val="003040E1"/>
    <w:rsid w:val="00304BD8"/>
    <w:rsid w:val="00305C87"/>
    <w:rsid w:val="00307E69"/>
    <w:rsid w:val="0031013C"/>
    <w:rsid w:val="0031051F"/>
    <w:rsid w:val="00311A9C"/>
    <w:rsid w:val="0031292F"/>
    <w:rsid w:val="00315CE3"/>
    <w:rsid w:val="003165CF"/>
    <w:rsid w:val="003169B1"/>
    <w:rsid w:val="003176B6"/>
    <w:rsid w:val="00320075"/>
    <w:rsid w:val="00320560"/>
    <w:rsid w:val="00322F90"/>
    <w:rsid w:val="0032320E"/>
    <w:rsid w:val="00331638"/>
    <w:rsid w:val="003319A5"/>
    <w:rsid w:val="00346B47"/>
    <w:rsid w:val="003478FE"/>
    <w:rsid w:val="00347E7E"/>
    <w:rsid w:val="003514D4"/>
    <w:rsid w:val="00353342"/>
    <w:rsid w:val="00354301"/>
    <w:rsid w:val="00355508"/>
    <w:rsid w:val="00357799"/>
    <w:rsid w:val="003601EA"/>
    <w:rsid w:val="003671CC"/>
    <w:rsid w:val="003672B9"/>
    <w:rsid w:val="0036776A"/>
    <w:rsid w:val="003709DC"/>
    <w:rsid w:val="003732D9"/>
    <w:rsid w:val="00374184"/>
    <w:rsid w:val="00376239"/>
    <w:rsid w:val="00380035"/>
    <w:rsid w:val="003804D6"/>
    <w:rsid w:val="00380D7A"/>
    <w:rsid w:val="00381172"/>
    <w:rsid w:val="0038320D"/>
    <w:rsid w:val="003870D3"/>
    <w:rsid w:val="00387F8B"/>
    <w:rsid w:val="00390018"/>
    <w:rsid w:val="00391B0C"/>
    <w:rsid w:val="00391D57"/>
    <w:rsid w:val="00394A98"/>
    <w:rsid w:val="003961C1"/>
    <w:rsid w:val="00396FDD"/>
    <w:rsid w:val="003A1C61"/>
    <w:rsid w:val="003A355D"/>
    <w:rsid w:val="003A482C"/>
    <w:rsid w:val="003B5CA0"/>
    <w:rsid w:val="003B5E13"/>
    <w:rsid w:val="003C0802"/>
    <w:rsid w:val="003C4567"/>
    <w:rsid w:val="003C6275"/>
    <w:rsid w:val="003C64A2"/>
    <w:rsid w:val="003C6D14"/>
    <w:rsid w:val="003D5489"/>
    <w:rsid w:val="003D6BC0"/>
    <w:rsid w:val="003E042F"/>
    <w:rsid w:val="003E0C01"/>
    <w:rsid w:val="003E2CD0"/>
    <w:rsid w:val="003E5D95"/>
    <w:rsid w:val="003E6AF7"/>
    <w:rsid w:val="003E74BC"/>
    <w:rsid w:val="003E7743"/>
    <w:rsid w:val="003E7AB5"/>
    <w:rsid w:val="003E7B36"/>
    <w:rsid w:val="003F35FB"/>
    <w:rsid w:val="00400E1C"/>
    <w:rsid w:val="004016A3"/>
    <w:rsid w:val="00402D23"/>
    <w:rsid w:val="00403D46"/>
    <w:rsid w:val="004040E6"/>
    <w:rsid w:val="0040582D"/>
    <w:rsid w:val="004073BC"/>
    <w:rsid w:val="004074AE"/>
    <w:rsid w:val="00411464"/>
    <w:rsid w:val="00413243"/>
    <w:rsid w:val="00415A49"/>
    <w:rsid w:val="00417EE8"/>
    <w:rsid w:val="00420DF1"/>
    <w:rsid w:val="004228B9"/>
    <w:rsid w:val="0042368F"/>
    <w:rsid w:val="004239B9"/>
    <w:rsid w:val="00427D1B"/>
    <w:rsid w:val="004311B5"/>
    <w:rsid w:val="00434A00"/>
    <w:rsid w:val="00436F00"/>
    <w:rsid w:val="0043733E"/>
    <w:rsid w:val="00437EDF"/>
    <w:rsid w:val="00440B45"/>
    <w:rsid w:val="004448AB"/>
    <w:rsid w:val="00444EC3"/>
    <w:rsid w:val="00445B10"/>
    <w:rsid w:val="00447C5D"/>
    <w:rsid w:val="0045223D"/>
    <w:rsid w:val="00453A48"/>
    <w:rsid w:val="00454F34"/>
    <w:rsid w:val="004557AC"/>
    <w:rsid w:val="00461275"/>
    <w:rsid w:val="00461F93"/>
    <w:rsid w:val="004704D7"/>
    <w:rsid w:val="004714EC"/>
    <w:rsid w:val="00471834"/>
    <w:rsid w:val="004748A5"/>
    <w:rsid w:val="00474962"/>
    <w:rsid w:val="00474E4B"/>
    <w:rsid w:val="00475CE3"/>
    <w:rsid w:val="00476326"/>
    <w:rsid w:val="004778F2"/>
    <w:rsid w:val="004779F2"/>
    <w:rsid w:val="00481163"/>
    <w:rsid w:val="00484004"/>
    <w:rsid w:val="00485121"/>
    <w:rsid w:val="0048592D"/>
    <w:rsid w:val="00487A8C"/>
    <w:rsid w:val="00491F1C"/>
    <w:rsid w:val="00496F65"/>
    <w:rsid w:val="004A1090"/>
    <w:rsid w:val="004A3EF5"/>
    <w:rsid w:val="004A41FE"/>
    <w:rsid w:val="004A5C79"/>
    <w:rsid w:val="004B052C"/>
    <w:rsid w:val="004B1306"/>
    <w:rsid w:val="004B1624"/>
    <w:rsid w:val="004C00A7"/>
    <w:rsid w:val="004C05E7"/>
    <w:rsid w:val="004C12FE"/>
    <w:rsid w:val="004C2784"/>
    <w:rsid w:val="004C2864"/>
    <w:rsid w:val="004C505C"/>
    <w:rsid w:val="004C7A8D"/>
    <w:rsid w:val="004D0C54"/>
    <w:rsid w:val="004D10BE"/>
    <w:rsid w:val="004D15BB"/>
    <w:rsid w:val="004D2120"/>
    <w:rsid w:val="004D2AF6"/>
    <w:rsid w:val="004D3E4B"/>
    <w:rsid w:val="004E308F"/>
    <w:rsid w:val="004E377F"/>
    <w:rsid w:val="004E4BED"/>
    <w:rsid w:val="004E58F4"/>
    <w:rsid w:val="004E7B98"/>
    <w:rsid w:val="004F29DB"/>
    <w:rsid w:val="004F417D"/>
    <w:rsid w:val="004F5C42"/>
    <w:rsid w:val="004F6399"/>
    <w:rsid w:val="004F7D04"/>
    <w:rsid w:val="005007C1"/>
    <w:rsid w:val="00500995"/>
    <w:rsid w:val="00502340"/>
    <w:rsid w:val="00503DAE"/>
    <w:rsid w:val="0050475A"/>
    <w:rsid w:val="005116AD"/>
    <w:rsid w:val="005125C6"/>
    <w:rsid w:val="00514A2A"/>
    <w:rsid w:val="00515520"/>
    <w:rsid w:val="00515F8A"/>
    <w:rsid w:val="005168BB"/>
    <w:rsid w:val="005168D1"/>
    <w:rsid w:val="00517A82"/>
    <w:rsid w:val="00520066"/>
    <w:rsid w:val="00521083"/>
    <w:rsid w:val="005223A8"/>
    <w:rsid w:val="005233E1"/>
    <w:rsid w:val="00524973"/>
    <w:rsid w:val="00525D01"/>
    <w:rsid w:val="00525ED4"/>
    <w:rsid w:val="005317F0"/>
    <w:rsid w:val="00531BCF"/>
    <w:rsid w:val="00536074"/>
    <w:rsid w:val="00536817"/>
    <w:rsid w:val="00536DDD"/>
    <w:rsid w:val="00540E3A"/>
    <w:rsid w:val="00541E85"/>
    <w:rsid w:val="00542EFD"/>
    <w:rsid w:val="00543D0B"/>
    <w:rsid w:val="005476D9"/>
    <w:rsid w:val="005519D3"/>
    <w:rsid w:val="00551C41"/>
    <w:rsid w:val="0055215B"/>
    <w:rsid w:val="00553086"/>
    <w:rsid w:val="005567DD"/>
    <w:rsid w:val="00557B81"/>
    <w:rsid w:val="0056054C"/>
    <w:rsid w:val="00560D4E"/>
    <w:rsid w:val="00563B34"/>
    <w:rsid w:val="005652D1"/>
    <w:rsid w:val="0056737A"/>
    <w:rsid w:val="00570711"/>
    <w:rsid w:val="005724F4"/>
    <w:rsid w:val="00572BCB"/>
    <w:rsid w:val="00573250"/>
    <w:rsid w:val="005733C6"/>
    <w:rsid w:val="00575067"/>
    <w:rsid w:val="00575EF8"/>
    <w:rsid w:val="00576AE9"/>
    <w:rsid w:val="005803E1"/>
    <w:rsid w:val="0058227C"/>
    <w:rsid w:val="00582DFE"/>
    <w:rsid w:val="00583999"/>
    <w:rsid w:val="00584E85"/>
    <w:rsid w:val="005869AC"/>
    <w:rsid w:val="00587308"/>
    <w:rsid w:val="00587BD2"/>
    <w:rsid w:val="005904B4"/>
    <w:rsid w:val="00593037"/>
    <w:rsid w:val="00595EBB"/>
    <w:rsid w:val="00595FAF"/>
    <w:rsid w:val="005A047A"/>
    <w:rsid w:val="005A2A1D"/>
    <w:rsid w:val="005A627C"/>
    <w:rsid w:val="005B097C"/>
    <w:rsid w:val="005B1ACC"/>
    <w:rsid w:val="005B25FC"/>
    <w:rsid w:val="005B40A3"/>
    <w:rsid w:val="005B4A8F"/>
    <w:rsid w:val="005B7890"/>
    <w:rsid w:val="005C013E"/>
    <w:rsid w:val="005C03B5"/>
    <w:rsid w:val="005C11EB"/>
    <w:rsid w:val="005C16D7"/>
    <w:rsid w:val="005C1DEA"/>
    <w:rsid w:val="005C2330"/>
    <w:rsid w:val="005C3BCD"/>
    <w:rsid w:val="005C44BD"/>
    <w:rsid w:val="005C60E5"/>
    <w:rsid w:val="005D0907"/>
    <w:rsid w:val="005D2406"/>
    <w:rsid w:val="005D2EF8"/>
    <w:rsid w:val="005D659E"/>
    <w:rsid w:val="005E099F"/>
    <w:rsid w:val="005E0DF9"/>
    <w:rsid w:val="005E39A6"/>
    <w:rsid w:val="005E6DB9"/>
    <w:rsid w:val="005E7E7E"/>
    <w:rsid w:val="005F12C7"/>
    <w:rsid w:val="005F1EE7"/>
    <w:rsid w:val="005F2057"/>
    <w:rsid w:val="005F4700"/>
    <w:rsid w:val="005F4B85"/>
    <w:rsid w:val="005F4CBA"/>
    <w:rsid w:val="005F79BF"/>
    <w:rsid w:val="00602182"/>
    <w:rsid w:val="00612330"/>
    <w:rsid w:val="00612BEC"/>
    <w:rsid w:val="00615528"/>
    <w:rsid w:val="0061783F"/>
    <w:rsid w:val="006220DF"/>
    <w:rsid w:val="00622865"/>
    <w:rsid w:val="00623F90"/>
    <w:rsid w:val="00626D86"/>
    <w:rsid w:val="00633DD8"/>
    <w:rsid w:val="006340B4"/>
    <w:rsid w:val="00634F81"/>
    <w:rsid w:val="00635BD9"/>
    <w:rsid w:val="006369F3"/>
    <w:rsid w:val="00637D29"/>
    <w:rsid w:val="006408FA"/>
    <w:rsid w:val="00641C8C"/>
    <w:rsid w:val="00643A54"/>
    <w:rsid w:val="0064444E"/>
    <w:rsid w:val="00644B19"/>
    <w:rsid w:val="0064515F"/>
    <w:rsid w:val="006455B3"/>
    <w:rsid w:val="00647EAF"/>
    <w:rsid w:val="00650D31"/>
    <w:rsid w:val="0065398A"/>
    <w:rsid w:val="00653C94"/>
    <w:rsid w:val="0065567D"/>
    <w:rsid w:val="00656156"/>
    <w:rsid w:val="00656499"/>
    <w:rsid w:val="006569AD"/>
    <w:rsid w:val="00663D8F"/>
    <w:rsid w:val="00665072"/>
    <w:rsid w:val="0066513C"/>
    <w:rsid w:val="00665BA2"/>
    <w:rsid w:val="0066760E"/>
    <w:rsid w:val="00671137"/>
    <w:rsid w:val="00671451"/>
    <w:rsid w:val="0067260C"/>
    <w:rsid w:val="006758C3"/>
    <w:rsid w:val="00675CD1"/>
    <w:rsid w:val="00677E07"/>
    <w:rsid w:val="00680661"/>
    <w:rsid w:val="0068741D"/>
    <w:rsid w:val="0068763C"/>
    <w:rsid w:val="006907BE"/>
    <w:rsid w:val="00690DA3"/>
    <w:rsid w:val="0069630E"/>
    <w:rsid w:val="006A025B"/>
    <w:rsid w:val="006A070C"/>
    <w:rsid w:val="006A189E"/>
    <w:rsid w:val="006A51E8"/>
    <w:rsid w:val="006A5458"/>
    <w:rsid w:val="006A6FA6"/>
    <w:rsid w:val="006B2355"/>
    <w:rsid w:val="006B2BAC"/>
    <w:rsid w:val="006B4729"/>
    <w:rsid w:val="006B5476"/>
    <w:rsid w:val="006B64D1"/>
    <w:rsid w:val="006C0E49"/>
    <w:rsid w:val="006C3EEB"/>
    <w:rsid w:val="006C52D6"/>
    <w:rsid w:val="006C59E8"/>
    <w:rsid w:val="006C67CD"/>
    <w:rsid w:val="006C70AD"/>
    <w:rsid w:val="006C73BA"/>
    <w:rsid w:val="006C780E"/>
    <w:rsid w:val="006D0C86"/>
    <w:rsid w:val="006D1A05"/>
    <w:rsid w:val="006D1CF4"/>
    <w:rsid w:val="006D43B6"/>
    <w:rsid w:val="006E0E01"/>
    <w:rsid w:val="006E2448"/>
    <w:rsid w:val="006E27DE"/>
    <w:rsid w:val="006E3974"/>
    <w:rsid w:val="006E3CF9"/>
    <w:rsid w:val="006E7910"/>
    <w:rsid w:val="006F2B9D"/>
    <w:rsid w:val="006F2FF4"/>
    <w:rsid w:val="006F3A6A"/>
    <w:rsid w:val="006F3B25"/>
    <w:rsid w:val="006F3B6A"/>
    <w:rsid w:val="006F3E81"/>
    <w:rsid w:val="006F40DA"/>
    <w:rsid w:val="006F508B"/>
    <w:rsid w:val="006F57A7"/>
    <w:rsid w:val="00700B91"/>
    <w:rsid w:val="00701E3A"/>
    <w:rsid w:val="0070414E"/>
    <w:rsid w:val="00705571"/>
    <w:rsid w:val="00707F0F"/>
    <w:rsid w:val="007117BB"/>
    <w:rsid w:val="00712A47"/>
    <w:rsid w:val="00713BB3"/>
    <w:rsid w:val="007156F6"/>
    <w:rsid w:val="00715D4B"/>
    <w:rsid w:val="00720617"/>
    <w:rsid w:val="0072396C"/>
    <w:rsid w:val="007261F6"/>
    <w:rsid w:val="00726257"/>
    <w:rsid w:val="00730B1F"/>
    <w:rsid w:val="00730C77"/>
    <w:rsid w:val="00734F1C"/>
    <w:rsid w:val="00736DF4"/>
    <w:rsid w:val="00737BEA"/>
    <w:rsid w:val="00737E03"/>
    <w:rsid w:val="0074114A"/>
    <w:rsid w:val="0074340C"/>
    <w:rsid w:val="00746C31"/>
    <w:rsid w:val="00747E6A"/>
    <w:rsid w:val="00751118"/>
    <w:rsid w:val="007538C4"/>
    <w:rsid w:val="00753EEE"/>
    <w:rsid w:val="00756D8E"/>
    <w:rsid w:val="00756E1F"/>
    <w:rsid w:val="00757815"/>
    <w:rsid w:val="00757C44"/>
    <w:rsid w:val="00760A4E"/>
    <w:rsid w:val="007611B5"/>
    <w:rsid w:val="00761E25"/>
    <w:rsid w:val="007621DE"/>
    <w:rsid w:val="00765881"/>
    <w:rsid w:val="00770AE6"/>
    <w:rsid w:val="00771BA9"/>
    <w:rsid w:val="00774E05"/>
    <w:rsid w:val="00775500"/>
    <w:rsid w:val="00777769"/>
    <w:rsid w:val="007815A6"/>
    <w:rsid w:val="00781993"/>
    <w:rsid w:val="00783FCD"/>
    <w:rsid w:val="00784E75"/>
    <w:rsid w:val="00785C02"/>
    <w:rsid w:val="00786860"/>
    <w:rsid w:val="00791209"/>
    <w:rsid w:val="0079463C"/>
    <w:rsid w:val="00794BBC"/>
    <w:rsid w:val="00794D44"/>
    <w:rsid w:val="007953ED"/>
    <w:rsid w:val="00795475"/>
    <w:rsid w:val="0079572A"/>
    <w:rsid w:val="007A1336"/>
    <w:rsid w:val="007A19DF"/>
    <w:rsid w:val="007A1E65"/>
    <w:rsid w:val="007A257E"/>
    <w:rsid w:val="007A3239"/>
    <w:rsid w:val="007A3385"/>
    <w:rsid w:val="007A5BC3"/>
    <w:rsid w:val="007A5E6D"/>
    <w:rsid w:val="007A6D13"/>
    <w:rsid w:val="007B01A0"/>
    <w:rsid w:val="007B0EE9"/>
    <w:rsid w:val="007B2768"/>
    <w:rsid w:val="007B3A93"/>
    <w:rsid w:val="007B68AF"/>
    <w:rsid w:val="007B6D01"/>
    <w:rsid w:val="007B7A44"/>
    <w:rsid w:val="007C1618"/>
    <w:rsid w:val="007C33A9"/>
    <w:rsid w:val="007C44B8"/>
    <w:rsid w:val="007C4B6B"/>
    <w:rsid w:val="007C557E"/>
    <w:rsid w:val="007C5642"/>
    <w:rsid w:val="007C7074"/>
    <w:rsid w:val="007D03AF"/>
    <w:rsid w:val="007D1611"/>
    <w:rsid w:val="007D1E68"/>
    <w:rsid w:val="007D4AC8"/>
    <w:rsid w:val="007D4DF2"/>
    <w:rsid w:val="007D6372"/>
    <w:rsid w:val="007E0499"/>
    <w:rsid w:val="007E2925"/>
    <w:rsid w:val="007E32F6"/>
    <w:rsid w:val="007F2BF4"/>
    <w:rsid w:val="007F3492"/>
    <w:rsid w:val="007F4981"/>
    <w:rsid w:val="007F5A5F"/>
    <w:rsid w:val="007F79E8"/>
    <w:rsid w:val="00807D21"/>
    <w:rsid w:val="00813384"/>
    <w:rsid w:val="00814E4D"/>
    <w:rsid w:val="008152B4"/>
    <w:rsid w:val="00822A6B"/>
    <w:rsid w:val="0082330B"/>
    <w:rsid w:val="00823500"/>
    <w:rsid w:val="008238A7"/>
    <w:rsid w:val="008276D5"/>
    <w:rsid w:val="0083019C"/>
    <w:rsid w:val="00832317"/>
    <w:rsid w:val="008331A0"/>
    <w:rsid w:val="00833AAA"/>
    <w:rsid w:val="0083428B"/>
    <w:rsid w:val="00836B0F"/>
    <w:rsid w:val="008404A9"/>
    <w:rsid w:val="008454DD"/>
    <w:rsid w:val="00845523"/>
    <w:rsid w:val="0084592A"/>
    <w:rsid w:val="00847A06"/>
    <w:rsid w:val="008500D5"/>
    <w:rsid w:val="00851734"/>
    <w:rsid w:val="00852666"/>
    <w:rsid w:val="008543DE"/>
    <w:rsid w:val="0085486E"/>
    <w:rsid w:val="008558EA"/>
    <w:rsid w:val="00855BC5"/>
    <w:rsid w:val="00856653"/>
    <w:rsid w:val="00862D32"/>
    <w:rsid w:val="008634F8"/>
    <w:rsid w:val="00863CF9"/>
    <w:rsid w:val="00864219"/>
    <w:rsid w:val="008664AD"/>
    <w:rsid w:val="0086651D"/>
    <w:rsid w:val="00870749"/>
    <w:rsid w:val="00870FCD"/>
    <w:rsid w:val="0087104B"/>
    <w:rsid w:val="00872647"/>
    <w:rsid w:val="00872AC1"/>
    <w:rsid w:val="0087306A"/>
    <w:rsid w:val="0087339F"/>
    <w:rsid w:val="00873A22"/>
    <w:rsid w:val="0087428B"/>
    <w:rsid w:val="00883BFC"/>
    <w:rsid w:val="008841C2"/>
    <w:rsid w:val="008846E2"/>
    <w:rsid w:val="00886E43"/>
    <w:rsid w:val="00891269"/>
    <w:rsid w:val="00893006"/>
    <w:rsid w:val="00895053"/>
    <w:rsid w:val="00895DE1"/>
    <w:rsid w:val="00896A61"/>
    <w:rsid w:val="0089735C"/>
    <w:rsid w:val="00897743"/>
    <w:rsid w:val="00897CBB"/>
    <w:rsid w:val="008A1566"/>
    <w:rsid w:val="008A24EB"/>
    <w:rsid w:val="008A25E8"/>
    <w:rsid w:val="008A2DAF"/>
    <w:rsid w:val="008A3970"/>
    <w:rsid w:val="008A4EF6"/>
    <w:rsid w:val="008A675E"/>
    <w:rsid w:val="008B32F3"/>
    <w:rsid w:val="008B3F37"/>
    <w:rsid w:val="008C00F6"/>
    <w:rsid w:val="008C1B67"/>
    <w:rsid w:val="008C3BAA"/>
    <w:rsid w:val="008C5038"/>
    <w:rsid w:val="008C6DA2"/>
    <w:rsid w:val="008C7379"/>
    <w:rsid w:val="008D3BCB"/>
    <w:rsid w:val="008D6B8A"/>
    <w:rsid w:val="008E03BE"/>
    <w:rsid w:val="008E042A"/>
    <w:rsid w:val="008E50ED"/>
    <w:rsid w:val="008E5EAE"/>
    <w:rsid w:val="008F00B1"/>
    <w:rsid w:val="008F0924"/>
    <w:rsid w:val="008F2A0C"/>
    <w:rsid w:val="008F36E9"/>
    <w:rsid w:val="008F57FB"/>
    <w:rsid w:val="00902105"/>
    <w:rsid w:val="00902EEC"/>
    <w:rsid w:val="009033A6"/>
    <w:rsid w:val="00906106"/>
    <w:rsid w:val="0090766D"/>
    <w:rsid w:val="00907B91"/>
    <w:rsid w:val="00913BCD"/>
    <w:rsid w:val="009232AB"/>
    <w:rsid w:val="00924A01"/>
    <w:rsid w:val="00927D99"/>
    <w:rsid w:val="00927F9B"/>
    <w:rsid w:val="009317FE"/>
    <w:rsid w:val="00931E9D"/>
    <w:rsid w:val="0093269C"/>
    <w:rsid w:val="009326FE"/>
    <w:rsid w:val="009339BC"/>
    <w:rsid w:val="00935F10"/>
    <w:rsid w:val="0093679F"/>
    <w:rsid w:val="00940EB4"/>
    <w:rsid w:val="009416C5"/>
    <w:rsid w:val="0094360A"/>
    <w:rsid w:val="009460A4"/>
    <w:rsid w:val="00947D6D"/>
    <w:rsid w:val="00953463"/>
    <w:rsid w:val="009551E0"/>
    <w:rsid w:val="00955FC8"/>
    <w:rsid w:val="009560CF"/>
    <w:rsid w:val="00956377"/>
    <w:rsid w:val="0095740A"/>
    <w:rsid w:val="00957AF0"/>
    <w:rsid w:val="00957E63"/>
    <w:rsid w:val="00960AF4"/>
    <w:rsid w:val="0096130D"/>
    <w:rsid w:val="00965329"/>
    <w:rsid w:val="00967888"/>
    <w:rsid w:val="00967D0E"/>
    <w:rsid w:val="00967DCE"/>
    <w:rsid w:val="00971E4F"/>
    <w:rsid w:val="009736F1"/>
    <w:rsid w:val="00975416"/>
    <w:rsid w:val="0097799D"/>
    <w:rsid w:val="0098262D"/>
    <w:rsid w:val="00982757"/>
    <w:rsid w:val="00983342"/>
    <w:rsid w:val="00984567"/>
    <w:rsid w:val="00984CF7"/>
    <w:rsid w:val="00985CA2"/>
    <w:rsid w:val="00986038"/>
    <w:rsid w:val="00986281"/>
    <w:rsid w:val="00987786"/>
    <w:rsid w:val="00994CBF"/>
    <w:rsid w:val="00996B76"/>
    <w:rsid w:val="0099747E"/>
    <w:rsid w:val="00997954"/>
    <w:rsid w:val="009A3C21"/>
    <w:rsid w:val="009A4BF0"/>
    <w:rsid w:val="009A6259"/>
    <w:rsid w:val="009A63A3"/>
    <w:rsid w:val="009A642D"/>
    <w:rsid w:val="009B162B"/>
    <w:rsid w:val="009B1AB2"/>
    <w:rsid w:val="009B3775"/>
    <w:rsid w:val="009B4A3A"/>
    <w:rsid w:val="009B4A47"/>
    <w:rsid w:val="009B5635"/>
    <w:rsid w:val="009B58A3"/>
    <w:rsid w:val="009B6790"/>
    <w:rsid w:val="009B7BEB"/>
    <w:rsid w:val="009C0C62"/>
    <w:rsid w:val="009C3FDF"/>
    <w:rsid w:val="009C4DDB"/>
    <w:rsid w:val="009C56AC"/>
    <w:rsid w:val="009D013B"/>
    <w:rsid w:val="009D1985"/>
    <w:rsid w:val="009D1A2D"/>
    <w:rsid w:val="009D7727"/>
    <w:rsid w:val="009E05D5"/>
    <w:rsid w:val="009E0EE6"/>
    <w:rsid w:val="009E3256"/>
    <w:rsid w:val="009E549D"/>
    <w:rsid w:val="009E787D"/>
    <w:rsid w:val="009F3302"/>
    <w:rsid w:val="009F3529"/>
    <w:rsid w:val="009F4025"/>
    <w:rsid w:val="009F7B5F"/>
    <w:rsid w:val="00A0000C"/>
    <w:rsid w:val="00A01EDF"/>
    <w:rsid w:val="00A06319"/>
    <w:rsid w:val="00A1082F"/>
    <w:rsid w:val="00A12430"/>
    <w:rsid w:val="00A1404E"/>
    <w:rsid w:val="00A1523C"/>
    <w:rsid w:val="00A15663"/>
    <w:rsid w:val="00A15892"/>
    <w:rsid w:val="00A16F28"/>
    <w:rsid w:val="00A17E8B"/>
    <w:rsid w:val="00A210FB"/>
    <w:rsid w:val="00A21680"/>
    <w:rsid w:val="00A22069"/>
    <w:rsid w:val="00A22685"/>
    <w:rsid w:val="00A24491"/>
    <w:rsid w:val="00A24F4D"/>
    <w:rsid w:val="00A25526"/>
    <w:rsid w:val="00A25755"/>
    <w:rsid w:val="00A27A61"/>
    <w:rsid w:val="00A27F7A"/>
    <w:rsid w:val="00A307DA"/>
    <w:rsid w:val="00A34125"/>
    <w:rsid w:val="00A346F4"/>
    <w:rsid w:val="00A35C4D"/>
    <w:rsid w:val="00A4085B"/>
    <w:rsid w:val="00A4102C"/>
    <w:rsid w:val="00A42605"/>
    <w:rsid w:val="00A42780"/>
    <w:rsid w:val="00A4485C"/>
    <w:rsid w:val="00A45F0B"/>
    <w:rsid w:val="00A46290"/>
    <w:rsid w:val="00A46328"/>
    <w:rsid w:val="00A46908"/>
    <w:rsid w:val="00A5350A"/>
    <w:rsid w:val="00A539DA"/>
    <w:rsid w:val="00A5661C"/>
    <w:rsid w:val="00A56A6E"/>
    <w:rsid w:val="00A61798"/>
    <w:rsid w:val="00A61CC6"/>
    <w:rsid w:val="00A62285"/>
    <w:rsid w:val="00A627C2"/>
    <w:rsid w:val="00A62BDD"/>
    <w:rsid w:val="00A633EC"/>
    <w:rsid w:val="00A66756"/>
    <w:rsid w:val="00A67AE4"/>
    <w:rsid w:val="00A70984"/>
    <w:rsid w:val="00A71373"/>
    <w:rsid w:val="00A71E09"/>
    <w:rsid w:val="00A74024"/>
    <w:rsid w:val="00A747FF"/>
    <w:rsid w:val="00A76127"/>
    <w:rsid w:val="00A76C29"/>
    <w:rsid w:val="00A77AE5"/>
    <w:rsid w:val="00A8025A"/>
    <w:rsid w:val="00A80649"/>
    <w:rsid w:val="00A82EBE"/>
    <w:rsid w:val="00A83B6E"/>
    <w:rsid w:val="00A860F8"/>
    <w:rsid w:val="00A86DE6"/>
    <w:rsid w:val="00A87CF5"/>
    <w:rsid w:val="00A9084D"/>
    <w:rsid w:val="00A91831"/>
    <w:rsid w:val="00A93B08"/>
    <w:rsid w:val="00A93E29"/>
    <w:rsid w:val="00A94FFA"/>
    <w:rsid w:val="00A95D71"/>
    <w:rsid w:val="00A96087"/>
    <w:rsid w:val="00AA1D45"/>
    <w:rsid w:val="00AA58C4"/>
    <w:rsid w:val="00AA6E3B"/>
    <w:rsid w:val="00AA7740"/>
    <w:rsid w:val="00AA7C5C"/>
    <w:rsid w:val="00AB0624"/>
    <w:rsid w:val="00AB0762"/>
    <w:rsid w:val="00AB2FAB"/>
    <w:rsid w:val="00AB41BD"/>
    <w:rsid w:val="00AB4A44"/>
    <w:rsid w:val="00AB6B8A"/>
    <w:rsid w:val="00AC1B9B"/>
    <w:rsid w:val="00AC4371"/>
    <w:rsid w:val="00AC5929"/>
    <w:rsid w:val="00AC736B"/>
    <w:rsid w:val="00AD0CAF"/>
    <w:rsid w:val="00AD0E87"/>
    <w:rsid w:val="00AD17E8"/>
    <w:rsid w:val="00AD1A96"/>
    <w:rsid w:val="00AD26AD"/>
    <w:rsid w:val="00AD53E9"/>
    <w:rsid w:val="00AD5D74"/>
    <w:rsid w:val="00AE579F"/>
    <w:rsid w:val="00AE5E42"/>
    <w:rsid w:val="00AE67DC"/>
    <w:rsid w:val="00AF1772"/>
    <w:rsid w:val="00AF40EC"/>
    <w:rsid w:val="00AF54D9"/>
    <w:rsid w:val="00AF68D5"/>
    <w:rsid w:val="00AF7B99"/>
    <w:rsid w:val="00AF7E4B"/>
    <w:rsid w:val="00B001B1"/>
    <w:rsid w:val="00B0035F"/>
    <w:rsid w:val="00B00D92"/>
    <w:rsid w:val="00B02503"/>
    <w:rsid w:val="00B044F9"/>
    <w:rsid w:val="00B05C87"/>
    <w:rsid w:val="00B06131"/>
    <w:rsid w:val="00B07DD0"/>
    <w:rsid w:val="00B10BC0"/>
    <w:rsid w:val="00B158DD"/>
    <w:rsid w:val="00B159F6"/>
    <w:rsid w:val="00B16C3E"/>
    <w:rsid w:val="00B202B5"/>
    <w:rsid w:val="00B2131E"/>
    <w:rsid w:val="00B21485"/>
    <w:rsid w:val="00B23341"/>
    <w:rsid w:val="00B25078"/>
    <w:rsid w:val="00B33765"/>
    <w:rsid w:val="00B33EF7"/>
    <w:rsid w:val="00B35B00"/>
    <w:rsid w:val="00B37644"/>
    <w:rsid w:val="00B4054B"/>
    <w:rsid w:val="00B40A0B"/>
    <w:rsid w:val="00B424D6"/>
    <w:rsid w:val="00B42BE7"/>
    <w:rsid w:val="00B44B85"/>
    <w:rsid w:val="00B44C44"/>
    <w:rsid w:val="00B451C9"/>
    <w:rsid w:val="00B461AC"/>
    <w:rsid w:val="00B4702F"/>
    <w:rsid w:val="00B509BB"/>
    <w:rsid w:val="00B50EA9"/>
    <w:rsid w:val="00B51A17"/>
    <w:rsid w:val="00B52190"/>
    <w:rsid w:val="00B56B52"/>
    <w:rsid w:val="00B56B7E"/>
    <w:rsid w:val="00B636D6"/>
    <w:rsid w:val="00B63811"/>
    <w:rsid w:val="00B63BE1"/>
    <w:rsid w:val="00B63C3F"/>
    <w:rsid w:val="00B64124"/>
    <w:rsid w:val="00B641E8"/>
    <w:rsid w:val="00B642CF"/>
    <w:rsid w:val="00B64952"/>
    <w:rsid w:val="00B65842"/>
    <w:rsid w:val="00B65DAC"/>
    <w:rsid w:val="00B67CA0"/>
    <w:rsid w:val="00B70A45"/>
    <w:rsid w:val="00B7187F"/>
    <w:rsid w:val="00B73998"/>
    <w:rsid w:val="00B73A0F"/>
    <w:rsid w:val="00B7407B"/>
    <w:rsid w:val="00B778AB"/>
    <w:rsid w:val="00B77EEF"/>
    <w:rsid w:val="00B84CA0"/>
    <w:rsid w:val="00B876A7"/>
    <w:rsid w:val="00B87B2E"/>
    <w:rsid w:val="00B90559"/>
    <w:rsid w:val="00B91902"/>
    <w:rsid w:val="00B92BE5"/>
    <w:rsid w:val="00B93DEB"/>
    <w:rsid w:val="00B956E6"/>
    <w:rsid w:val="00B974CB"/>
    <w:rsid w:val="00B9750D"/>
    <w:rsid w:val="00BA0E39"/>
    <w:rsid w:val="00BA1144"/>
    <w:rsid w:val="00BA130B"/>
    <w:rsid w:val="00BA75AC"/>
    <w:rsid w:val="00BB10F2"/>
    <w:rsid w:val="00BB1974"/>
    <w:rsid w:val="00BB3096"/>
    <w:rsid w:val="00BB3414"/>
    <w:rsid w:val="00BB4EE2"/>
    <w:rsid w:val="00BB70AE"/>
    <w:rsid w:val="00BB736C"/>
    <w:rsid w:val="00BC170B"/>
    <w:rsid w:val="00BC29B6"/>
    <w:rsid w:val="00BC5479"/>
    <w:rsid w:val="00BC65B9"/>
    <w:rsid w:val="00BC79E1"/>
    <w:rsid w:val="00BD0177"/>
    <w:rsid w:val="00BD7D9C"/>
    <w:rsid w:val="00BE04C2"/>
    <w:rsid w:val="00BE0FCD"/>
    <w:rsid w:val="00BE4A43"/>
    <w:rsid w:val="00BE5A85"/>
    <w:rsid w:val="00BE6241"/>
    <w:rsid w:val="00BE62F8"/>
    <w:rsid w:val="00BE66B9"/>
    <w:rsid w:val="00C021C3"/>
    <w:rsid w:val="00C02FF4"/>
    <w:rsid w:val="00C04DBD"/>
    <w:rsid w:val="00C05385"/>
    <w:rsid w:val="00C10FFC"/>
    <w:rsid w:val="00C13141"/>
    <w:rsid w:val="00C13354"/>
    <w:rsid w:val="00C155CD"/>
    <w:rsid w:val="00C15B04"/>
    <w:rsid w:val="00C16396"/>
    <w:rsid w:val="00C16F5C"/>
    <w:rsid w:val="00C2110E"/>
    <w:rsid w:val="00C22F4A"/>
    <w:rsid w:val="00C27486"/>
    <w:rsid w:val="00C3370F"/>
    <w:rsid w:val="00C34428"/>
    <w:rsid w:val="00C3512A"/>
    <w:rsid w:val="00C369FA"/>
    <w:rsid w:val="00C40E9E"/>
    <w:rsid w:val="00C41C9A"/>
    <w:rsid w:val="00C43529"/>
    <w:rsid w:val="00C44FE4"/>
    <w:rsid w:val="00C450E7"/>
    <w:rsid w:val="00C45B21"/>
    <w:rsid w:val="00C45D1F"/>
    <w:rsid w:val="00C471E8"/>
    <w:rsid w:val="00C5150E"/>
    <w:rsid w:val="00C5321F"/>
    <w:rsid w:val="00C5417E"/>
    <w:rsid w:val="00C56C47"/>
    <w:rsid w:val="00C605E3"/>
    <w:rsid w:val="00C67114"/>
    <w:rsid w:val="00C6777F"/>
    <w:rsid w:val="00C73967"/>
    <w:rsid w:val="00C73989"/>
    <w:rsid w:val="00C752B3"/>
    <w:rsid w:val="00C8035D"/>
    <w:rsid w:val="00C80E94"/>
    <w:rsid w:val="00C83371"/>
    <w:rsid w:val="00C839AA"/>
    <w:rsid w:val="00C84B57"/>
    <w:rsid w:val="00C8525E"/>
    <w:rsid w:val="00C85DE5"/>
    <w:rsid w:val="00C9043E"/>
    <w:rsid w:val="00C926A5"/>
    <w:rsid w:val="00C954E2"/>
    <w:rsid w:val="00C9695D"/>
    <w:rsid w:val="00C97127"/>
    <w:rsid w:val="00C978F7"/>
    <w:rsid w:val="00C97D63"/>
    <w:rsid w:val="00CA0BCE"/>
    <w:rsid w:val="00CA0E3F"/>
    <w:rsid w:val="00CA1693"/>
    <w:rsid w:val="00CA2B60"/>
    <w:rsid w:val="00CA65CE"/>
    <w:rsid w:val="00CA765E"/>
    <w:rsid w:val="00CB196D"/>
    <w:rsid w:val="00CB22C1"/>
    <w:rsid w:val="00CB24C5"/>
    <w:rsid w:val="00CB27A9"/>
    <w:rsid w:val="00CB2A5C"/>
    <w:rsid w:val="00CB3529"/>
    <w:rsid w:val="00CB4CD0"/>
    <w:rsid w:val="00CB6653"/>
    <w:rsid w:val="00CB6ADC"/>
    <w:rsid w:val="00CC092F"/>
    <w:rsid w:val="00CC0FA3"/>
    <w:rsid w:val="00CC1F8F"/>
    <w:rsid w:val="00CC2604"/>
    <w:rsid w:val="00CC4138"/>
    <w:rsid w:val="00CC6049"/>
    <w:rsid w:val="00CC684F"/>
    <w:rsid w:val="00CC7B68"/>
    <w:rsid w:val="00CD1629"/>
    <w:rsid w:val="00CD24AE"/>
    <w:rsid w:val="00CD5D8D"/>
    <w:rsid w:val="00CD648B"/>
    <w:rsid w:val="00CD706D"/>
    <w:rsid w:val="00CD7DC0"/>
    <w:rsid w:val="00CE0819"/>
    <w:rsid w:val="00CE0E6C"/>
    <w:rsid w:val="00CE3CE3"/>
    <w:rsid w:val="00CE4785"/>
    <w:rsid w:val="00CE4B63"/>
    <w:rsid w:val="00CE69A2"/>
    <w:rsid w:val="00CE7630"/>
    <w:rsid w:val="00CF10E6"/>
    <w:rsid w:val="00CF3D93"/>
    <w:rsid w:val="00CF6A5F"/>
    <w:rsid w:val="00D013EA"/>
    <w:rsid w:val="00D01C21"/>
    <w:rsid w:val="00D01FBB"/>
    <w:rsid w:val="00D022F2"/>
    <w:rsid w:val="00D030EB"/>
    <w:rsid w:val="00D03591"/>
    <w:rsid w:val="00D06723"/>
    <w:rsid w:val="00D06CB4"/>
    <w:rsid w:val="00D102D2"/>
    <w:rsid w:val="00D121A8"/>
    <w:rsid w:val="00D1232F"/>
    <w:rsid w:val="00D1376C"/>
    <w:rsid w:val="00D13C35"/>
    <w:rsid w:val="00D17D5E"/>
    <w:rsid w:val="00D20101"/>
    <w:rsid w:val="00D21762"/>
    <w:rsid w:val="00D22045"/>
    <w:rsid w:val="00D252A2"/>
    <w:rsid w:val="00D256A8"/>
    <w:rsid w:val="00D257B4"/>
    <w:rsid w:val="00D27728"/>
    <w:rsid w:val="00D31470"/>
    <w:rsid w:val="00D3246F"/>
    <w:rsid w:val="00D34C45"/>
    <w:rsid w:val="00D37272"/>
    <w:rsid w:val="00D3783D"/>
    <w:rsid w:val="00D40DB2"/>
    <w:rsid w:val="00D40E64"/>
    <w:rsid w:val="00D436BF"/>
    <w:rsid w:val="00D45DFC"/>
    <w:rsid w:val="00D46935"/>
    <w:rsid w:val="00D46B74"/>
    <w:rsid w:val="00D472A9"/>
    <w:rsid w:val="00D47BC3"/>
    <w:rsid w:val="00D50F86"/>
    <w:rsid w:val="00D52ACF"/>
    <w:rsid w:val="00D53F01"/>
    <w:rsid w:val="00D551A7"/>
    <w:rsid w:val="00D55D12"/>
    <w:rsid w:val="00D57862"/>
    <w:rsid w:val="00D61AFD"/>
    <w:rsid w:val="00D657EA"/>
    <w:rsid w:val="00D6752B"/>
    <w:rsid w:val="00D729A3"/>
    <w:rsid w:val="00D73083"/>
    <w:rsid w:val="00D755A9"/>
    <w:rsid w:val="00D76563"/>
    <w:rsid w:val="00D836E8"/>
    <w:rsid w:val="00D86674"/>
    <w:rsid w:val="00D873DD"/>
    <w:rsid w:val="00D90D3E"/>
    <w:rsid w:val="00D91B72"/>
    <w:rsid w:val="00D93C9F"/>
    <w:rsid w:val="00D93FB2"/>
    <w:rsid w:val="00D949F0"/>
    <w:rsid w:val="00D94ED8"/>
    <w:rsid w:val="00D956A6"/>
    <w:rsid w:val="00D96AA0"/>
    <w:rsid w:val="00D97BC6"/>
    <w:rsid w:val="00DA1211"/>
    <w:rsid w:val="00DA1D38"/>
    <w:rsid w:val="00DA2CDC"/>
    <w:rsid w:val="00DA3B35"/>
    <w:rsid w:val="00DA727F"/>
    <w:rsid w:val="00DB4871"/>
    <w:rsid w:val="00DB6F74"/>
    <w:rsid w:val="00DC30AE"/>
    <w:rsid w:val="00DC32D8"/>
    <w:rsid w:val="00DC41E3"/>
    <w:rsid w:val="00DC4CCC"/>
    <w:rsid w:val="00DC5824"/>
    <w:rsid w:val="00DC5BB2"/>
    <w:rsid w:val="00DD01C9"/>
    <w:rsid w:val="00DD1634"/>
    <w:rsid w:val="00DD1C14"/>
    <w:rsid w:val="00DD4A3E"/>
    <w:rsid w:val="00DD4E52"/>
    <w:rsid w:val="00DD7454"/>
    <w:rsid w:val="00DE2E9C"/>
    <w:rsid w:val="00DE42A6"/>
    <w:rsid w:val="00DE5555"/>
    <w:rsid w:val="00DE5F46"/>
    <w:rsid w:val="00DE601C"/>
    <w:rsid w:val="00DE64D4"/>
    <w:rsid w:val="00DE794C"/>
    <w:rsid w:val="00DF016E"/>
    <w:rsid w:val="00DF0920"/>
    <w:rsid w:val="00DF1271"/>
    <w:rsid w:val="00DF1DEA"/>
    <w:rsid w:val="00DF1ED0"/>
    <w:rsid w:val="00DF24E2"/>
    <w:rsid w:val="00DF3D28"/>
    <w:rsid w:val="00DF3DA5"/>
    <w:rsid w:val="00DF57D7"/>
    <w:rsid w:val="00DF7483"/>
    <w:rsid w:val="00E01F97"/>
    <w:rsid w:val="00E04215"/>
    <w:rsid w:val="00E04A22"/>
    <w:rsid w:val="00E068B4"/>
    <w:rsid w:val="00E06C7A"/>
    <w:rsid w:val="00E070D0"/>
    <w:rsid w:val="00E075E7"/>
    <w:rsid w:val="00E10753"/>
    <w:rsid w:val="00E114C7"/>
    <w:rsid w:val="00E11A3C"/>
    <w:rsid w:val="00E13606"/>
    <w:rsid w:val="00E138BB"/>
    <w:rsid w:val="00E14E1E"/>
    <w:rsid w:val="00E16173"/>
    <w:rsid w:val="00E24E34"/>
    <w:rsid w:val="00E30091"/>
    <w:rsid w:val="00E3299C"/>
    <w:rsid w:val="00E35015"/>
    <w:rsid w:val="00E373ED"/>
    <w:rsid w:val="00E414F9"/>
    <w:rsid w:val="00E41735"/>
    <w:rsid w:val="00E42092"/>
    <w:rsid w:val="00E420BE"/>
    <w:rsid w:val="00E44B7D"/>
    <w:rsid w:val="00E450C8"/>
    <w:rsid w:val="00E459B6"/>
    <w:rsid w:val="00E5122B"/>
    <w:rsid w:val="00E51E92"/>
    <w:rsid w:val="00E52954"/>
    <w:rsid w:val="00E54DE7"/>
    <w:rsid w:val="00E550B7"/>
    <w:rsid w:val="00E55BB7"/>
    <w:rsid w:val="00E564C5"/>
    <w:rsid w:val="00E56FB7"/>
    <w:rsid w:val="00E57434"/>
    <w:rsid w:val="00E60985"/>
    <w:rsid w:val="00E62D24"/>
    <w:rsid w:val="00E62E23"/>
    <w:rsid w:val="00E632E5"/>
    <w:rsid w:val="00E648B6"/>
    <w:rsid w:val="00E67D4B"/>
    <w:rsid w:val="00E7107B"/>
    <w:rsid w:val="00E72754"/>
    <w:rsid w:val="00E738B7"/>
    <w:rsid w:val="00E76FE0"/>
    <w:rsid w:val="00E7726B"/>
    <w:rsid w:val="00E804B5"/>
    <w:rsid w:val="00E805FF"/>
    <w:rsid w:val="00E81889"/>
    <w:rsid w:val="00E82545"/>
    <w:rsid w:val="00E85719"/>
    <w:rsid w:val="00E86061"/>
    <w:rsid w:val="00E862DA"/>
    <w:rsid w:val="00E866B6"/>
    <w:rsid w:val="00E86954"/>
    <w:rsid w:val="00E86E4C"/>
    <w:rsid w:val="00E879D8"/>
    <w:rsid w:val="00E93074"/>
    <w:rsid w:val="00E973C1"/>
    <w:rsid w:val="00E97535"/>
    <w:rsid w:val="00EA2B6E"/>
    <w:rsid w:val="00EA2C2F"/>
    <w:rsid w:val="00EA4AB4"/>
    <w:rsid w:val="00EA525E"/>
    <w:rsid w:val="00EB4849"/>
    <w:rsid w:val="00EB5ED2"/>
    <w:rsid w:val="00EC0B6D"/>
    <w:rsid w:val="00EC27B2"/>
    <w:rsid w:val="00EC4A8B"/>
    <w:rsid w:val="00EC7FFE"/>
    <w:rsid w:val="00ED1097"/>
    <w:rsid w:val="00ED5148"/>
    <w:rsid w:val="00ED5DE0"/>
    <w:rsid w:val="00ED626B"/>
    <w:rsid w:val="00ED63C6"/>
    <w:rsid w:val="00ED7265"/>
    <w:rsid w:val="00EE5EBF"/>
    <w:rsid w:val="00EF02CB"/>
    <w:rsid w:val="00EF207A"/>
    <w:rsid w:val="00EF2340"/>
    <w:rsid w:val="00EF3985"/>
    <w:rsid w:val="00EF3C7E"/>
    <w:rsid w:val="00EF4479"/>
    <w:rsid w:val="00EF588A"/>
    <w:rsid w:val="00EF70BC"/>
    <w:rsid w:val="00EF7444"/>
    <w:rsid w:val="00F00989"/>
    <w:rsid w:val="00F03DF3"/>
    <w:rsid w:val="00F05450"/>
    <w:rsid w:val="00F05A2B"/>
    <w:rsid w:val="00F05B9C"/>
    <w:rsid w:val="00F05DFB"/>
    <w:rsid w:val="00F05F22"/>
    <w:rsid w:val="00F06A6E"/>
    <w:rsid w:val="00F0704D"/>
    <w:rsid w:val="00F07A08"/>
    <w:rsid w:val="00F1096A"/>
    <w:rsid w:val="00F13CDD"/>
    <w:rsid w:val="00F148F2"/>
    <w:rsid w:val="00F14E8B"/>
    <w:rsid w:val="00F16EED"/>
    <w:rsid w:val="00F17789"/>
    <w:rsid w:val="00F21A94"/>
    <w:rsid w:val="00F244D0"/>
    <w:rsid w:val="00F246BB"/>
    <w:rsid w:val="00F24CA3"/>
    <w:rsid w:val="00F25823"/>
    <w:rsid w:val="00F25E49"/>
    <w:rsid w:val="00F276AB"/>
    <w:rsid w:val="00F27F54"/>
    <w:rsid w:val="00F30990"/>
    <w:rsid w:val="00F37856"/>
    <w:rsid w:val="00F40CAD"/>
    <w:rsid w:val="00F42647"/>
    <w:rsid w:val="00F437F1"/>
    <w:rsid w:val="00F452F9"/>
    <w:rsid w:val="00F51B43"/>
    <w:rsid w:val="00F6136B"/>
    <w:rsid w:val="00F74CC0"/>
    <w:rsid w:val="00F81156"/>
    <w:rsid w:val="00F81512"/>
    <w:rsid w:val="00F82D6B"/>
    <w:rsid w:val="00F84F16"/>
    <w:rsid w:val="00F85091"/>
    <w:rsid w:val="00F8520E"/>
    <w:rsid w:val="00F858AF"/>
    <w:rsid w:val="00F865DD"/>
    <w:rsid w:val="00F90ED9"/>
    <w:rsid w:val="00F9262F"/>
    <w:rsid w:val="00F92C35"/>
    <w:rsid w:val="00F93380"/>
    <w:rsid w:val="00F96A0D"/>
    <w:rsid w:val="00F9746A"/>
    <w:rsid w:val="00F9787A"/>
    <w:rsid w:val="00FA2D97"/>
    <w:rsid w:val="00FA42C3"/>
    <w:rsid w:val="00FA6712"/>
    <w:rsid w:val="00FA6B57"/>
    <w:rsid w:val="00FA76F3"/>
    <w:rsid w:val="00FB0A29"/>
    <w:rsid w:val="00FB27BF"/>
    <w:rsid w:val="00FB3952"/>
    <w:rsid w:val="00FB41E2"/>
    <w:rsid w:val="00FB48F8"/>
    <w:rsid w:val="00FB555A"/>
    <w:rsid w:val="00FB65E4"/>
    <w:rsid w:val="00FB6FF4"/>
    <w:rsid w:val="00FB773C"/>
    <w:rsid w:val="00FC0013"/>
    <w:rsid w:val="00FC7DD9"/>
    <w:rsid w:val="00FD2C90"/>
    <w:rsid w:val="00FD37C4"/>
    <w:rsid w:val="00FD4B24"/>
    <w:rsid w:val="00FD5101"/>
    <w:rsid w:val="00FD5B0C"/>
    <w:rsid w:val="00FD60B1"/>
    <w:rsid w:val="00FE022E"/>
    <w:rsid w:val="00FE02EC"/>
    <w:rsid w:val="00FE0964"/>
    <w:rsid w:val="00FE1EF7"/>
    <w:rsid w:val="00FE3763"/>
    <w:rsid w:val="00FE38A5"/>
    <w:rsid w:val="00FE3E60"/>
    <w:rsid w:val="00FE476A"/>
    <w:rsid w:val="00FF0A4D"/>
    <w:rsid w:val="00FF23BD"/>
    <w:rsid w:val="00FF243B"/>
    <w:rsid w:val="00FF265E"/>
    <w:rsid w:val="00FF2EEE"/>
    <w:rsid w:val="00FF313A"/>
    <w:rsid w:val="00FF5DBA"/>
    <w:rsid w:val="00FF6F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EA6B41"/>
  <w15:chartTrackingRefBased/>
  <w15:docId w15:val="{6BFB976A-9CBD-4929-87DF-5935E60E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451C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51C9"/>
    <w:rPr>
      <w:rFonts w:ascii="Segoe UI" w:hAnsi="Segoe UI" w:cs="Segoe UI"/>
      <w:sz w:val="18"/>
      <w:szCs w:val="18"/>
    </w:rPr>
  </w:style>
  <w:style w:type="paragraph" w:styleId="AralkYok">
    <w:name w:val="No Spacing"/>
    <w:link w:val="AralkYokChar"/>
    <w:uiPriority w:val="1"/>
    <w:qFormat/>
    <w:rsid w:val="00B4702F"/>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B4702F"/>
    <w:rPr>
      <w:rFonts w:eastAsiaTheme="minorEastAsia"/>
      <w:lang w:eastAsia="tr-TR"/>
    </w:rPr>
  </w:style>
  <w:style w:type="paragraph" w:styleId="stBilgi">
    <w:name w:val="header"/>
    <w:basedOn w:val="Normal"/>
    <w:link w:val="stBilgiChar"/>
    <w:uiPriority w:val="99"/>
    <w:unhideWhenUsed/>
    <w:rsid w:val="00AA6E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A6E3B"/>
  </w:style>
  <w:style w:type="paragraph" w:styleId="AltBilgi">
    <w:name w:val="footer"/>
    <w:basedOn w:val="Normal"/>
    <w:link w:val="AltBilgiChar"/>
    <w:uiPriority w:val="99"/>
    <w:unhideWhenUsed/>
    <w:rsid w:val="00AA6E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A6E3B"/>
  </w:style>
  <w:style w:type="paragraph" w:styleId="NormalWeb">
    <w:name w:val="Normal (Web)"/>
    <w:basedOn w:val="Normal"/>
    <w:uiPriority w:val="99"/>
    <w:semiHidden/>
    <w:unhideWhenUsed/>
    <w:rsid w:val="0068763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64444E"/>
    <w:rPr>
      <w:sz w:val="16"/>
      <w:szCs w:val="16"/>
    </w:rPr>
  </w:style>
  <w:style w:type="paragraph" w:styleId="AklamaMetni">
    <w:name w:val="annotation text"/>
    <w:basedOn w:val="Normal"/>
    <w:link w:val="AklamaMetniChar"/>
    <w:uiPriority w:val="99"/>
    <w:semiHidden/>
    <w:unhideWhenUsed/>
    <w:rsid w:val="0064444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44E"/>
    <w:rPr>
      <w:sz w:val="20"/>
      <w:szCs w:val="20"/>
    </w:rPr>
  </w:style>
  <w:style w:type="paragraph" w:styleId="AklamaKonusu">
    <w:name w:val="annotation subject"/>
    <w:basedOn w:val="AklamaMetni"/>
    <w:next w:val="AklamaMetni"/>
    <w:link w:val="AklamaKonusuChar"/>
    <w:uiPriority w:val="99"/>
    <w:semiHidden/>
    <w:unhideWhenUsed/>
    <w:rsid w:val="0064444E"/>
    <w:rPr>
      <w:b/>
      <w:bCs/>
    </w:rPr>
  </w:style>
  <w:style w:type="character" w:customStyle="1" w:styleId="AklamaKonusuChar">
    <w:name w:val="Açıklama Konusu Char"/>
    <w:basedOn w:val="AklamaMetniChar"/>
    <w:link w:val="AklamaKonusu"/>
    <w:uiPriority w:val="99"/>
    <w:semiHidden/>
    <w:rsid w:val="006444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45566">
      <w:bodyDiv w:val="1"/>
      <w:marLeft w:val="0"/>
      <w:marRight w:val="0"/>
      <w:marTop w:val="0"/>
      <w:marBottom w:val="0"/>
      <w:divBdr>
        <w:top w:val="none" w:sz="0" w:space="0" w:color="auto"/>
        <w:left w:val="none" w:sz="0" w:space="0" w:color="auto"/>
        <w:bottom w:val="none" w:sz="0" w:space="0" w:color="auto"/>
        <w:right w:val="none" w:sz="0" w:space="0" w:color="auto"/>
      </w:divBdr>
    </w:div>
    <w:div w:id="215242833">
      <w:bodyDiv w:val="1"/>
      <w:marLeft w:val="0"/>
      <w:marRight w:val="0"/>
      <w:marTop w:val="0"/>
      <w:marBottom w:val="0"/>
      <w:divBdr>
        <w:top w:val="none" w:sz="0" w:space="0" w:color="auto"/>
        <w:left w:val="none" w:sz="0" w:space="0" w:color="auto"/>
        <w:bottom w:val="none" w:sz="0" w:space="0" w:color="auto"/>
        <w:right w:val="none" w:sz="0" w:space="0" w:color="auto"/>
      </w:divBdr>
    </w:div>
    <w:div w:id="321396685">
      <w:bodyDiv w:val="1"/>
      <w:marLeft w:val="0"/>
      <w:marRight w:val="0"/>
      <w:marTop w:val="0"/>
      <w:marBottom w:val="0"/>
      <w:divBdr>
        <w:top w:val="none" w:sz="0" w:space="0" w:color="auto"/>
        <w:left w:val="none" w:sz="0" w:space="0" w:color="auto"/>
        <w:bottom w:val="none" w:sz="0" w:space="0" w:color="auto"/>
        <w:right w:val="none" w:sz="0" w:space="0" w:color="auto"/>
      </w:divBdr>
    </w:div>
    <w:div w:id="475998000">
      <w:bodyDiv w:val="1"/>
      <w:marLeft w:val="0"/>
      <w:marRight w:val="0"/>
      <w:marTop w:val="0"/>
      <w:marBottom w:val="0"/>
      <w:divBdr>
        <w:top w:val="none" w:sz="0" w:space="0" w:color="auto"/>
        <w:left w:val="none" w:sz="0" w:space="0" w:color="auto"/>
        <w:bottom w:val="none" w:sz="0" w:space="0" w:color="auto"/>
        <w:right w:val="none" w:sz="0" w:space="0" w:color="auto"/>
      </w:divBdr>
    </w:div>
    <w:div w:id="584413030">
      <w:bodyDiv w:val="1"/>
      <w:marLeft w:val="0"/>
      <w:marRight w:val="0"/>
      <w:marTop w:val="0"/>
      <w:marBottom w:val="0"/>
      <w:divBdr>
        <w:top w:val="none" w:sz="0" w:space="0" w:color="auto"/>
        <w:left w:val="none" w:sz="0" w:space="0" w:color="auto"/>
        <w:bottom w:val="none" w:sz="0" w:space="0" w:color="auto"/>
        <w:right w:val="none" w:sz="0" w:space="0" w:color="auto"/>
      </w:divBdr>
    </w:div>
    <w:div w:id="721103409">
      <w:bodyDiv w:val="1"/>
      <w:marLeft w:val="0"/>
      <w:marRight w:val="0"/>
      <w:marTop w:val="0"/>
      <w:marBottom w:val="0"/>
      <w:divBdr>
        <w:top w:val="none" w:sz="0" w:space="0" w:color="auto"/>
        <w:left w:val="none" w:sz="0" w:space="0" w:color="auto"/>
        <w:bottom w:val="none" w:sz="0" w:space="0" w:color="auto"/>
        <w:right w:val="none" w:sz="0" w:space="0" w:color="auto"/>
      </w:divBdr>
    </w:div>
    <w:div w:id="739711040">
      <w:bodyDiv w:val="1"/>
      <w:marLeft w:val="0"/>
      <w:marRight w:val="0"/>
      <w:marTop w:val="0"/>
      <w:marBottom w:val="0"/>
      <w:divBdr>
        <w:top w:val="none" w:sz="0" w:space="0" w:color="auto"/>
        <w:left w:val="none" w:sz="0" w:space="0" w:color="auto"/>
        <w:bottom w:val="none" w:sz="0" w:space="0" w:color="auto"/>
        <w:right w:val="none" w:sz="0" w:space="0" w:color="auto"/>
      </w:divBdr>
    </w:div>
    <w:div w:id="835999469">
      <w:bodyDiv w:val="1"/>
      <w:marLeft w:val="0"/>
      <w:marRight w:val="0"/>
      <w:marTop w:val="0"/>
      <w:marBottom w:val="0"/>
      <w:divBdr>
        <w:top w:val="none" w:sz="0" w:space="0" w:color="auto"/>
        <w:left w:val="none" w:sz="0" w:space="0" w:color="auto"/>
        <w:bottom w:val="none" w:sz="0" w:space="0" w:color="auto"/>
        <w:right w:val="none" w:sz="0" w:space="0" w:color="auto"/>
      </w:divBdr>
    </w:div>
    <w:div w:id="836312672">
      <w:bodyDiv w:val="1"/>
      <w:marLeft w:val="0"/>
      <w:marRight w:val="0"/>
      <w:marTop w:val="0"/>
      <w:marBottom w:val="0"/>
      <w:divBdr>
        <w:top w:val="none" w:sz="0" w:space="0" w:color="auto"/>
        <w:left w:val="none" w:sz="0" w:space="0" w:color="auto"/>
        <w:bottom w:val="none" w:sz="0" w:space="0" w:color="auto"/>
        <w:right w:val="none" w:sz="0" w:space="0" w:color="auto"/>
      </w:divBdr>
    </w:div>
    <w:div w:id="1120877614">
      <w:bodyDiv w:val="1"/>
      <w:marLeft w:val="0"/>
      <w:marRight w:val="0"/>
      <w:marTop w:val="0"/>
      <w:marBottom w:val="0"/>
      <w:divBdr>
        <w:top w:val="none" w:sz="0" w:space="0" w:color="auto"/>
        <w:left w:val="none" w:sz="0" w:space="0" w:color="auto"/>
        <w:bottom w:val="none" w:sz="0" w:space="0" w:color="auto"/>
        <w:right w:val="none" w:sz="0" w:space="0" w:color="auto"/>
      </w:divBdr>
    </w:div>
    <w:div w:id="1275668926">
      <w:bodyDiv w:val="1"/>
      <w:marLeft w:val="0"/>
      <w:marRight w:val="0"/>
      <w:marTop w:val="0"/>
      <w:marBottom w:val="0"/>
      <w:divBdr>
        <w:top w:val="none" w:sz="0" w:space="0" w:color="auto"/>
        <w:left w:val="none" w:sz="0" w:space="0" w:color="auto"/>
        <w:bottom w:val="none" w:sz="0" w:space="0" w:color="auto"/>
        <w:right w:val="none" w:sz="0" w:space="0" w:color="auto"/>
      </w:divBdr>
    </w:div>
    <w:div w:id="1452892748">
      <w:bodyDiv w:val="1"/>
      <w:marLeft w:val="0"/>
      <w:marRight w:val="0"/>
      <w:marTop w:val="0"/>
      <w:marBottom w:val="0"/>
      <w:divBdr>
        <w:top w:val="none" w:sz="0" w:space="0" w:color="auto"/>
        <w:left w:val="none" w:sz="0" w:space="0" w:color="auto"/>
        <w:bottom w:val="none" w:sz="0" w:space="0" w:color="auto"/>
        <w:right w:val="none" w:sz="0" w:space="0" w:color="auto"/>
      </w:divBdr>
    </w:div>
    <w:div w:id="1933927328">
      <w:bodyDiv w:val="1"/>
      <w:marLeft w:val="0"/>
      <w:marRight w:val="0"/>
      <w:marTop w:val="0"/>
      <w:marBottom w:val="0"/>
      <w:divBdr>
        <w:top w:val="none" w:sz="0" w:space="0" w:color="auto"/>
        <w:left w:val="none" w:sz="0" w:space="0" w:color="auto"/>
        <w:bottom w:val="none" w:sz="0" w:space="0" w:color="auto"/>
        <w:right w:val="none" w:sz="0" w:space="0" w:color="auto"/>
      </w:divBdr>
    </w:div>
    <w:div w:id="2028751648">
      <w:bodyDiv w:val="1"/>
      <w:marLeft w:val="0"/>
      <w:marRight w:val="0"/>
      <w:marTop w:val="0"/>
      <w:marBottom w:val="0"/>
      <w:divBdr>
        <w:top w:val="none" w:sz="0" w:space="0" w:color="auto"/>
        <w:left w:val="none" w:sz="0" w:space="0" w:color="auto"/>
        <w:bottom w:val="none" w:sz="0" w:space="0" w:color="auto"/>
        <w:right w:val="none" w:sz="0" w:space="0" w:color="auto"/>
      </w:divBdr>
    </w:div>
    <w:div w:id="207534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08797-D5FF-4895-8F2C-84F106864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1798</Words>
  <Characters>10249</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ESOGU</cp:lastModifiedBy>
  <cp:revision>8</cp:revision>
  <cp:lastPrinted>2018-10-09T12:39:00Z</cp:lastPrinted>
  <dcterms:created xsi:type="dcterms:W3CDTF">2026-05-11T11:26:00Z</dcterms:created>
  <dcterms:modified xsi:type="dcterms:W3CDTF">2026-08-25T07:47:00Z</dcterms:modified>
</cp:coreProperties>
</file>